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209F3" w14:textId="7EE34BEF" w:rsidR="008441B4" w:rsidRPr="00532F0F" w:rsidRDefault="009E0795" w:rsidP="00F823CD">
      <w:pPr>
        <w:rPr>
          <w:lang w:val="it-IT"/>
        </w:rPr>
      </w:pPr>
      <w:r w:rsidRPr="00532F0F">
        <w:rPr>
          <w:lang w:val="it-IT"/>
        </w:rPr>
        <w:t xml:space="preserve">Delbrück, </w:t>
      </w:r>
      <w:r w:rsidR="00CD4395" w:rsidRPr="00532F0F">
        <w:rPr>
          <w:lang w:val="it-IT"/>
        </w:rPr>
        <w:t>aprile</w:t>
      </w:r>
      <w:r w:rsidRPr="00532F0F">
        <w:rPr>
          <w:lang w:val="it-IT"/>
        </w:rPr>
        <w:t xml:space="preserve"> 2026</w:t>
      </w:r>
    </w:p>
    <w:p w14:paraId="7204611A" w14:textId="77777777" w:rsidR="00CB4ED1" w:rsidRPr="00532F0F" w:rsidRDefault="00CB4ED1" w:rsidP="00CB4ED1">
      <w:pPr>
        <w:rPr>
          <w:rFonts w:ascii="Arial" w:hAnsi="Arial" w:cs="Suisse Int'l Medium"/>
          <w:b/>
          <w:sz w:val="21"/>
          <w:lang w:val="it-IT"/>
        </w:rPr>
      </w:pPr>
    </w:p>
    <w:p w14:paraId="3582C4DB" w14:textId="77777777" w:rsidR="00F76676" w:rsidRPr="00532F0F" w:rsidRDefault="00F76676" w:rsidP="00F76676">
      <w:pPr>
        <w:spacing w:after="200" w:line="276" w:lineRule="auto"/>
        <w:rPr>
          <w:rFonts w:ascii="Arial" w:hAnsi="Arial" w:cs="Suisse Int'l Medium"/>
          <w:b/>
          <w:bCs/>
          <w:sz w:val="21"/>
          <w:lang w:val="it-IT"/>
        </w:rPr>
      </w:pPr>
      <w:proofErr w:type="spellStart"/>
      <w:r w:rsidRPr="00532F0F">
        <w:rPr>
          <w:rFonts w:ascii="Arial" w:hAnsi="Arial" w:cs="Suisse Int'l Medium"/>
          <w:b/>
          <w:bCs/>
          <w:sz w:val="21"/>
          <w:lang w:val="it-IT"/>
        </w:rPr>
        <w:t>BetteUltra</w:t>
      </w:r>
      <w:proofErr w:type="spellEnd"/>
      <w:r w:rsidRPr="00532F0F">
        <w:rPr>
          <w:rFonts w:ascii="Arial" w:hAnsi="Arial" w:cs="Suisse Int'l Medium"/>
          <w:b/>
          <w:bCs/>
          <w:sz w:val="21"/>
          <w:lang w:val="it-IT"/>
        </w:rPr>
        <w:t xml:space="preserve"> Space amplia la gamma</w:t>
      </w:r>
      <w:r w:rsidRPr="00532F0F">
        <w:rPr>
          <w:rFonts w:ascii="Arial" w:hAnsi="Arial" w:cs="Suisse Int'l Medium"/>
          <w:b/>
          <w:bCs/>
          <w:sz w:val="21"/>
          <w:lang w:val="it-IT"/>
        </w:rPr>
        <w:br/>
        <w:t>20 nuove misure per una libertà ancora maggiore nelle docce ultrapiatte</w:t>
      </w:r>
    </w:p>
    <w:p w14:paraId="705C5252" w14:textId="1AA36CB0" w:rsidR="00F76676" w:rsidRPr="00532F0F" w:rsidRDefault="00F76676" w:rsidP="00F76676">
      <w:pPr>
        <w:spacing w:after="200" w:line="276" w:lineRule="auto"/>
        <w:rPr>
          <w:rFonts w:ascii="Arial" w:hAnsi="Arial" w:cs="Suisse Int'l Medium"/>
          <w:sz w:val="21"/>
          <w:lang w:val="it-IT"/>
        </w:rPr>
      </w:pPr>
      <w:r w:rsidRPr="00532F0F">
        <w:rPr>
          <w:rFonts w:ascii="Arial" w:hAnsi="Arial" w:cs="Suisse Int'l Medium"/>
          <w:sz w:val="21"/>
          <w:lang w:val="it-IT"/>
        </w:rPr>
        <w:t xml:space="preserve">Dopo il successo riscosso alla fiera ISH 2025, Bette amplia la serie di piatti doccia </w:t>
      </w:r>
      <w:proofErr w:type="spellStart"/>
      <w:r w:rsidRPr="00532F0F">
        <w:rPr>
          <w:rFonts w:ascii="Arial" w:hAnsi="Arial" w:cs="Suisse Int'l Medium"/>
          <w:sz w:val="21"/>
          <w:lang w:val="it-IT"/>
        </w:rPr>
        <w:t>BetteUltra</w:t>
      </w:r>
      <w:proofErr w:type="spellEnd"/>
      <w:r w:rsidRPr="00532F0F">
        <w:rPr>
          <w:rFonts w:ascii="Arial" w:hAnsi="Arial" w:cs="Suisse Int'l Medium"/>
          <w:sz w:val="21"/>
          <w:lang w:val="it-IT"/>
        </w:rPr>
        <w:t xml:space="preserve"> Space con 20 nuove misure. In questo modo si amplia ulteriormente il margine di manovra per la progettazione personalizzata del bagno</w:t>
      </w:r>
      <w:r w:rsidR="005D0BAF" w:rsidRPr="00532F0F">
        <w:rPr>
          <w:rFonts w:ascii="Arial" w:hAnsi="Arial" w:cs="Suisse Int'l Medium"/>
          <w:sz w:val="21"/>
          <w:lang w:val="it-IT"/>
        </w:rPr>
        <w:t xml:space="preserve">, </w:t>
      </w:r>
      <w:r w:rsidRPr="00532F0F">
        <w:rPr>
          <w:rFonts w:ascii="Arial" w:hAnsi="Arial" w:cs="Suisse Int'l Medium"/>
          <w:sz w:val="21"/>
          <w:lang w:val="it-IT"/>
        </w:rPr>
        <w:t xml:space="preserve">sia nelle nuove costruzioni che nelle ristrutturazioni. Dalle planimetrie compatte alle soluzioni </w:t>
      </w:r>
      <w:proofErr w:type="spellStart"/>
      <w:r w:rsidRPr="00532F0F">
        <w:rPr>
          <w:rFonts w:ascii="Arial" w:hAnsi="Arial" w:cs="Suisse Int'l Medium"/>
          <w:sz w:val="21"/>
          <w:lang w:val="it-IT"/>
        </w:rPr>
        <w:t>walk</w:t>
      </w:r>
      <w:proofErr w:type="spellEnd"/>
      <w:r w:rsidRPr="00532F0F">
        <w:rPr>
          <w:rFonts w:ascii="Arial" w:hAnsi="Arial" w:cs="Suisse Int'l Medium"/>
          <w:sz w:val="21"/>
          <w:lang w:val="it-IT"/>
        </w:rPr>
        <w:t xml:space="preserve">-in di grandi dimensioni, </w:t>
      </w:r>
      <w:proofErr w:type="spellStart"/>
      <w:r w:rsidRPr="00532F0F">
        <w:rPr>
          <w:rFonts w:ascii="Arial" w:hAnsi="Arial" w:cs="Suisse Int'l Medium"/>
          <w:sz w:val="21"/>
          <w:lang w:val="it-IT"/>
        </w:rPr>
        <w:t>BetteUltra</w:t>
      </w:r>
      <w:proofErr w:type="spellEnd"/>
      <w:r w:rsidRPr="00532F0F">
        <w:rPr>
          <w:rFonts w:ascii="Arial" w:hAnsi="Arial" w:cs="Suisse Int'l Medium"/>
          <w:sz w:val="21"/>
          <w:lang w:val="it-IT"/>
        </w:rPr>
        <w:t xml:space="preserve"> Space può ora essere adattat</w:t>
      </w:r>
      <w:r w:rsidR="007F69DA">
        <w:rPr>
          <w:rFonts w:ascii="Arial" w:hAnsi="Arial" w:cs="Suisse Int'l Medium"/>
          <w:sz w:val="21"/>
          <w:lang w:val="it-IT"/>
        </w:rPr>
        <w:t xml:space="preserve">o </w:t>
      </w:r>
      <w:r w:rsidRPr="00532F0F">
        <w:rPr>
          <w:rFonts w:ascii="Arial" w:hAnsi="Arial" w:cs="Suisse Int'l Medium"/>
          <w:sz w:val="21"/>
          <w:lang w:val="it-IT"/>
        </w:rPr>
        <w:t xml:space="preserve">con ancora maggiore precisione ai diversi concetti di spazio. </w:t>
      </w:r>
    </w:p>
    <w:p w14:paraId="20CF1378" w14:textId="77777777" w:rsidR="00F76676" w:rsidRPr="00532F0F" w:rsidRDefault="00F76676" w:rsidP="00F76676">
      <w:pPr>
        <w:spacing w:after="200" w:line="276" w:lineRule="auto"/>
        <w:rPr>
          <w:rFonts w:ascii="Arial" w:hAnsi="Arial" w:cs="Suisse Int'l Medium"/>
          <w:sz w:val="21"/>
          <w:lang w:val="it-IT"/>
        </w:rPr>
      </w:pPr>
      <w:proofErr w:type="spellStart"/>
      <w:r w:rsidRPr="00532F0F">
        <w:rPr>
          <w:rFonts w:ascii="Arial" w:hAnsi="Arial" w:cs="Suisse Int'l Medium"/>
          <w:sz w:val="21"/>
          <w:lang w:val="it-IT"/>
        </w:rPr>
        <w:t>BetteUltra</w:t>
      </w:r>
      <w:proofErr w:type="spellEnd"/>
      <w:r w:rsidRPr="00532F0F">
        <w:rPr>
          <w:rFonts w:ascii="Arial" w:hAnsi="Arial" w:cs="Suisse Int'l Medium"/>
          <w:sz w:val="21"/>
          <w:lang w:val="it-IT"/>
        </w:rPr>
        <w:t xml:space="preserve"> Space coniuga un design essenziale con un chiaro vantaggio tecnico. In combinazione con il set di scarico </w:t>
      </w:r>
      <w:proofErr w:type="spellStart"/>
      <w:r w:rsidRPr="00532F0F">
        <w:rPr>
          <w:rFonts w:ascii="Arial" w:hAnsi="Arial" w:cs="Suisse Int'l Medium"/>
          <w:sz w:val="21"/>
          <w:lang w:val="it-IT"/>
        </w:rPr>
        <w:t>BetteCompact</w:t>
      </w:r>
      <w:proofErr w:type="spellEnd"/>
      <w:r w:rsidRPr="00532F0F">
        <w:rPr>
          <w:rFonts w:ascii="Arial" w:hAnsi="Arial" w:cs="Suisse Int'l Medium"/>
          <w:sz w:val="21"/>
          <w:lang w:val="it-IT"/>
        </w:rPr>
        <w:t>+, è realizzabile a partire da un'altezza di installazione di soli 90 mm. Secondo Bette, nessun'altra soluzione per piatti doccia raggiunge questo livello nel rispetto delle norme. Proprio in situazioni di installazione complesse, la novità offre nuove libertà, ad esempio negli edifici esistenti, in presenza di altezze di installazione ridotte o ovunque sia necessario integrare una zona doccia in modo particolarmente elegante e confortevole.</w:t>
      </w:r>
    </w:p>
    <w:p w14:paraId="432AA9DA" w14:textId="7A34DCAA" w:rsidR="00F76676" w:rsidRPr="00532F0F" w:rsidRDefault="00F76676" w:rsidP="00F76676">
      <w:pPr>
        <w:spacing w:after="200" w:line="276" w:lineRule="auto"/>
        <w:rPr>
          <w:rFonts w:ascii="Arial" w:hAnsi="Arial" w:cs="Suisse Int'l Medium"/>
          <w:sz w:val="21"/>
          <w:lang w:val="it-IT"/>
        </w:rPr>
      </w:pPr>
      <w:r w:rsidRPr="00532F0F">
        <w:rPr>
          <w:rFonts w:ascii="Arial" w:hAnsi="Arial" w:cs="Suisse Int'l Medium"/>
          <w:sz w:val="21"/>
          <w:lang w:val="it-IT"/>
        </w:rPr>
        <w:t xml:space="preserve">Un vantaggio particolare risiede nella geometria ben studiata della superficie della doccia. Essa convoglia l’acqua in modo sicuro e pulito verso lo scarico anche con la struttura estremamente piatta. Si crea così una zona doccia purista che non solo appare leggera e spaziosa, ma funziona anche in modo affidabile nella vita quotidiana. La ridotta altezza di installazione non diventa quindi un compromesso, ma un vero e proprio vantaggio in termini di comfort. </w:t>
      </w:r>
      <w:r w:rsidR="005D0BAF" w:rsidRPr="00532F0F">
        <w:rPr>
          <w:rFonts w:ascii="Arial" w:hAnsi="Arial" w:cs="Suisse Int'l Medium"/>
          <w:sz w:val="21"/>
          <w:lang w:val="it-IT"/>
        </w:rPr>
        <w:t>Lo scarico a filo muro sul lato stretto crea inoltre una superficie di appoggio piacevole e continua e contribuisce a conferire un aspetto architettonico pulito.</w:t>
      </w:r>
    </w:p>
    <w:p w14:paraId="56C2E011" w14:textId="113C5C38" w:rsidR="00F76676" w:rsidRPr="00532F0F" w:rsidRDefault="00F76676" w:rsidP="00F76676">
      <w:pPr>
        <w:spacing w:after="200" w:line="276" w:lineRule="auto"/>
        <w:rPr>
          <w:rFonts w:ascii="Arial" w:hAnsi="Arial" w:cs="Suisse Int'l Medium"/>
          <w:sz w:val="21"/>
          <w:lang w:val="it-IT"/>
        </w:rPr>
      </w:pPr>
      <w:r w:rsidRPr="00532F0F">
        <w:rPr>
          <w:rFonts w:ascii="Arial" w:hAnsi="Arial" w:cs="Suisse Int'l Medium"/>
          <w:sz w:val="21"/>
          <w:lang w:val="it-IT"/>
        </w:rPr>
        <w:t xml:space="preserve">Dal punto di vista del design, </w:t>
      </w:r>
      <w:proofErr w:type="spellStart"/>
      <w:r w:rsidRPr="00532F0F">
        <w:rPr>
          <w:rFonts w:ascii="Arial" w:hAnsi="Arial" w:cs="Suisse Int'l Medium"/>
          <w:sz w:val="21"/>
          <w:lang w:val="it-IT"/>
        </w:rPr>
        <w:t>BetteUltra</w:t>
      </w:r>
      <w:proofErr w:type="spellEnd"/>
      <w:r w:rsidRPr="00532F0F">
        <w:rPr>
          <w:rFonts w:ascii="Arial" w:hAnsi="Arial" w:cs="Suisse Int'l Medium"/>
          <w:sz w:val="21"/>
          <w:lang w:val="it-IT"/>
        </w:rPr>
        <w:t xml:space="preserve"> Space offre ulteriore libertà grazie alla sua ampia scelta di colori con oltre 30 opzioni. In questo modo, il piatto doccia può essere abbinato in modo discreto e armonioso </w:t>
      </w:r>
      <w:r w:rsidR="005D0BAF" w:rsidRPr="00532F0F">
        <w:rPr>
          <w:rFonts w:ascii="Arial" w:hAnsi="Arial" w:cs="Suisse Int'l Medium"/>
          <w:sz w:val="21"/>
          <w:lang w:val="it-IT"/>
        </w:rPr>
        <w:t xml:space="preserve">al pavimento adiacente </w:t>
      </w:r>
      <w:r w:rsidRPr="00532F0F">
        <w:rPr>
          <w:rFonts w:ascii="Arial" w:hAnsi="Arial" w:cs="Suisse Int'l Medium"/>
          <w:sz w:val="21"/>
          <w:lang w:val="it-IT"/>
        </w:rPr>
        <w:t xml:space="preserve">o messo in risalto come contrasto. Realizzato in acciaio titanio </w:t>
      </w:r>
      <w:proofErr w:type="spellStart"/>
      <w:r w:rsidR="007F69DA" w:rsidRPr="007F69DA">
        <w:rPr>
          <w:rFonts w:ascii="Arial" w:hAnsi="Arial" w:cs="Suisse Int'l Medium"/>
          <w:sz w:val="21"/>
          <w:lang w:val="en-GB"/>
        </w:rPr>
        <w:t>vetrificato</w:t>
      </w:r>
      <w:proofErr w:type="spellEnd"/>
      <w:r w:rsidRPr="00532F0F">
        <w:rPr>
          <w:rFonts w:ascii="Arial" w:hAnsi="Arial" w:cs="Suisse Int'l Medium"/>
          <w:sz w:val="21"/>
          <w:lang w:val="it-IT"/>
        </w:rPr>
        <w:t>, convince anche per la sua superficie senza giunti, igienica e particolarmente facile da pulire. Rispetto alle docce piastrellate, si pulisce più rapidamente e facilmente, un vantaggio tangibile nell’uso quotidiano. Bette offre una garanzia di 30 anni sulla qualità impeccabile di questo materiale robusto.</w:t>
      </w:r>
    </w:p>
    <w:p w14:paraId="70333C9D" w14:textId="77777777" w:rsidR="00A862BB" w:rsidRPr="00532F0F" w:rsidRDefault="00F76676" w:rsidP="00F76676">
      <w:pPr>
        <w:spacing w:after="200" w:line="276" w:lineRule="auto"/>
        <w:rPr>
          <w:rFonts w:ascii="Arial" w:hAnsi="Arial" w:cs="Suisse Int'l Medium"/>
          <w:sz w:val="21"/>
          <w:lang w:val="it-IT"/>
        </w:rPr>
      </w:pPr>
      <w:r w:rsidRPr="00532F0F">
        <w:rPr>
          <w:rFonts w:ascii="Arial" w:hAnsi="Arial" w:cs="Suisse Int'l Medium"/>
          <w:sz w:val="21"/>
          <w:lang w:val="it-IT"/>
        </w:rPr>
        <w:lastRenderedPageBreak/>
        <w:t xml:space="preserve">Anche in materia di sostenibilità, </w:t>
      </w:r>
      <w:proofErr w:type="spellStart"/>
      <w:r w:rsidRPr="00532F0F">
        <w:rPr>
          <w:rFonts w:ascii="Arial" w:hAnsi="Arial" w:cs="Suisse Int'l Medium"/>
          <w:sz w:val="21"/>
          <w:lang w:val="it-IT"/>
        </w:rPr>
        <w:t>BetteUltra</w:t>
      </w:r>
      <w:proofErr w:type="spellEnd"/>
      <w:r w:rsidRPr="00532F0F">
        <w:rPr>
          <w:rFonts w:ascii="Arial" w:hAnsi="Arial" w:cs="Suisse Int'l Medium"/>
          <w:sz w:val="21"/>
          <w:lang w:val="it-IT"/>
        </w:rPr>
        <w:t xml:space="preserve"> Space dà un chiaro segnale. Il materiale si basa su materie prime naturali come vetro, acqua e acciaio ed è sinonimo di durata e riciclabilità. </w:t>
      </w:r>
    </w:p>
    <w:p w14:paraId="0D1ADE25" w14:textId="78A9363D" w:rsidR="00F76676" w:rsidRPr="00532F0F" w:rsidRDefault="00F76676" w:rsidP="00F76676">
      <w:pPr>
        <w:spacing w:after="200" w:line="276" w:lineRule="auto"/>
        <w:rPr>
          <w:rFonts w:ascii="Arial" w:hAnsi="Arial" w:cs="Suisse Int'l Medium"/>
          <w:sz w:val="21"/>
          <w:lang w:val="it-IT"/>
        </w:rPr>
      </w:pPr>
      <w:r w:rsidRPr="00532F0F">
        <w:rPr>
          <w:rFonts w:ascii="Arial" w:hAnsi="Arial" w:cs="Suisse Int'l Medium"/>
          <w:sz w:val="21"/>
          <w:lang w:val="it-IT"/>
        </w:rPr>
        <w:t>Come opzione, il piatto doccia è disponibile anche con Seal+. La guarnizione preconfezionata facilita l'integrazione a norma e semplifica il coordinamento tra installatore e piastrellista. Ciò garantisce sicurezza in cantiere e rende il montaggio ancora più efficiente.</w:t>
      </w:r>
    </w:p>
    <w:p w14:paraId="7BEEBC69" w14:textId="63F7636F" w:rsidR="00BC04D6" w:rsidRPr="00532F0F" w:rsidRDefault="00BC04D6" w:rsidP="00B82148">
      <w:pPr>
        <w:spacing w:after="200" w:line="276" w:lineRule="auto"/>
        <w:rPr>
          <w:bCs/>
          <w:lang w:val="it-IT"/>
        </w:rPr>
      </w:pPr>
    </w:p>
    <w:p w14:paraId="004AFEA7" w14:textId="0FC06DE4" w:rsidR="000F2729" w:rsidRPr="00532F0F" w:rsidRDefault="001867E9" w:rsidP="005D1C6C">
      <w:pPr>
        <w:pStyle w:val="Listenabsatz"/>
        <w:jc w:val="center"/>
        <w:rPr>
          <w:lang w:val="it-IT"/>
        </w:rPr>
      </w:pPr>
      <w:r w:rsidRPr="00532F0F">
        <w:rPr>
          <w:lang w:val="it-IT"/>
        </w:rPr>
        <w:t>* * *</w:t>
      </w:r>
    </w:p>
    <w:p w14:paraId="1A7BDA7F" w14:textId="77777777" w:rsidR="00A323E4" w:rsidRPr="00532F0F" w:rsidRDefault="00A323E4" w:rsidP="005D1C6C">
      <w:pPr>
        <w:pStyle w:val="Listenabsatz"/>
        <w:jc w:val="center"/>
        <w:rPr>
          <w:lang w:val="it-IT"/>
        </w:rPr>
      </w:pPr>
    </w:p>
    <w:p w14:paraId="3DB8A4BD" w14:textId="17F617FC" w:rsidR="008D6560" w:rsidRPr="00532F0F" w:rsidRDefault="008D6560" w:rsidP="008D6560">
      <w:pPr>
        <w:pStyle w:val="Subline"/>
        <w:rPr>
          <w:lang w:val="it-IT"/>
        </w:rPr>
      </w:pPr>
      <w:r w:rsidRPr="00532F0F">
        <w:rPr>
          <w:lang w:val="it-IT"/>
        </w:rPr>
        <w:t>Didascalie</w:t>
      </w:r>
    </w:p>
    <w:p w14:paraId="24418776" w14:textId="4E328A98" w:rsidR="005D5E30" w:rsidRPr="00532F0F" w:rsidRDefault="005D5E30" w:rsidP="005D5E30">
      <w:pPr>
        <w:spacing w:line="240" w:lineRule="auto"/>
        <w:rPr>
          <w:rFonts w:cs="Times New Roman"/>
          <w:szCs w:val="23"/>
          <w:lang w:val="it-IT"/>
        </w:rPr>
      </w:pPr>
      <w:r w:rsidRPr="00532F0F">
        <w:rPr>
          <w:rFonts w:cs="Times New Roman"/>
          <w:szCs w:val="23"/>
          <w:lang w:val="it-IT"/>
        </w:rPr>
        <w:t xml:space="preserve">Si prega di indicare la fonte: </w:t>
      </w:r>
      <w:r w:rsidR="009C28EB" w:rsidRPr="00532F0F">
        <w:rPr>
          <w:rFonts w:cs="Times New Roman"/>
          <w:szCs w:val="23"/>
          <w:lang w:val="it-IT"/>
        </w:rPr>
        <w:t>Bette</w:t>
      </w:r>
    </w:p>
    <w:p w14:paraId="33749717" w14:textId="77777777" w:rsidR="005D5E30" w:rsidRPr="00532F0F" w:rsidRDefault="005D5E30" w:rsidP="005D5E30">
      <w:pPr>
        <w:spacing w:line="240" w:lineRule="auto"/>
        <w:rPr>
          <w:rFonts w:cs="Times New Roman"/>
          <w:sz w:val="22"/>
          <w:lang w:val="it-IT"/>
        </w:rPr>
      </w:pPr>
    </w:p>
    <w:p w14:paraId="4A501FD2" w14:textId="77777777" w:rsidR="009E0795" w:rsidRPr="00532F0F" w:rsidRDefault="009E0795" w:rsidP="009E0795">
      <w:pPr>
        <w:rPr>
          <w:rFonts w:ascii="Arial" w:hAnsi="Arial" w:cs="Suisse Int'l Medium"/>
          <w:b/>
          <w:sz w:val="21"/>
          <w:lang w:val="it-IT"/>
        </w:rPr>
      </w:pPr>
    </w:p>
    <w:p w14:paraId="7C316101" w14:textId="02E8A08F" w:rsidR="00F76676" w:rsidRPr="00532F0F" w:rsidRDefault="00F76676" w:rsidP="00F76676">
      <w:pPr>
        <w:spacing w:after="200" w:line="276" w:lineRule="auto"/>
        <w:rPr>
          <w:rFonts w:ascii="Arial" w:hAnsi="Arial" w:cs="Suisse Int'l Medium"/>
          <w:bCs/>
          <w:sz w:val="21"/>
          <w:lang w:val="it-IT"/>
        </w:rPr>
      </w:pPr>
      <w:r w:rsidRPr="00532F0F">
        <w:rPr>
          <w:rFonts w:ascii="Arial" w:hAnsi="Arial" w:cs="Suisse Int'l Medium"/>
          <w:b/>
          <w:sz w:val="21"/>
          <w:lang w:val="it-IT"/>
        </w:rPr>
        <w:t>Bette_BetteUltra Space_01.jpg</w:t>
      </w:r>
      <w:r w:rsidRPr="00532F0F">
        <w:rPr>
          <w:rFonts w:ascii="Arial" w:hAnsi="Arial" w:cs="Suisse Int'l Medium"/>
          <w:b/>
          <w:sz w:val="21"/>
          <w:lang w:val="it-IT"/>
        </w:rPr>
        <w:br/>
      </w:r>
      <w:proofErr w:type="spellStart"/>
      <w:r w:rsidR="005D0BAF" w:rsidRPr="00532F0F">
        <w:rPr>
          <w:rFonts w:ascii="Arial" w:hAnsi="Arial" w:cs="Suisse Int'l Medium"/>
          <w:bCs/>
          <w:sz w:val="21"/>
          <w:lang w:val="it-IT"/>
        </w:rPr>
        <w:t>BetteUltra</w:t>
      </w:r>
      <w:proofErr w:type="spellEnd"/>
      <w:r w:rsidR="005D0BAF" w:rsidRPr="00532F0F">
        <w:rPr>
          <w:rFonts w:ascii="Arial" w:hAnsi="Arial" w:cs="Suisse Int'l Medium"/>
          <w:bCs/>
          <w:sz w:val="21"/>
          <w:lang w:val="it-IT"/>
        </w:rPr>
        <w:t xml:space="preserve"> Space coniuga un'architettura lineare con la massima discrezione nell'ambiente. In combinazione con </w:t>
      </w:r>
      <w:proofErr w:type="spellStart"/>
      <w:r w:rsidR="005D0BAF" w:rsidRPr="00532F0F">
        <w:rPr>
          <w:rFonts w:ascii="Arial" w:hAnsi="Arial" w:cs="Suisse Int'l Medium"/>
          <w:bCs/>
          <w:sz w:val="21"/>
          <w:lang w:val="it-IT"/>
        </w:rPr>
        <w:t>BetteCompact</w:t>
      </w:r>
      <w:proofErr w:type="spellEnd"/>
      <w:r w:rsidR="005D0BAF" w:rsidRPr="00532F0F">
        <w:rPr>
          <w:rFonts w:ascii="Arial" w:hAnsi="Arial" w:cs="Suisse Int'l Medium"/>
          <w:bCs/>
          <w:sz w:val="21"/>
          <w:lang w:val="it-IT"/>
        </w:rPr>
        <w:t>+, il piatto doccia può essere realizzato con un'altezza di installazione a partire da soli 90 mm.</w:t>
      </w:r>
    </w:p>
    <w:p w14:paraId="0D6362F8" w14:textId="29C9B8AC" w:rsidR="00F76676" w:rsidRPr="00532F0F" w:rsidRDefault="00F76676" w:rsidP="00F76676">
      <w:pPr>
        <w:spacing w:after="200" w:line="276" w:lineRule="auto"/>
        <w:rPr>
          <w:rFonts w:ascii="Arial" w:hAnsi="Arial" w:cs="Suisse Int'l Medium"/>
          <w:b/>
          <w:sz w:val="21"/>
          <w:lang w:val="it-IT"/>
        </w:rPr>
      </w:pPr>
      <w:r w:rsidRPr="00532F0F">
        <w:rPr>
          <w:rFonts w:ascii="Arial" w:hAnsi="Arial" w:cs="Suisse Int'l Medium"/>
          <w:b/>
          <w:sz w:val="21"/>
          <w:lang w:val="it-IT"/>
        </w:rPr>
        <w:t>Bette_BetteUltra Space_02.jpg</w:t>
      </w:r>
      <w:r w:rsidRPr="00532F0F">
        <w:rPr>
          <w:rFonts w:ascii="Arial" w:hAnsi="Arial" w:cs="Suisse Int'l Medium"/>
          <w:b/>
          <w:sz w:val="21"/>
          <w:lang w:val="it-IT"/>
        </w:rPr>
        <w:br/>
      </w:r>
      <w:r w:rsidR="005D0BAF" w:rsidRPr="00532F0F">
        <w:rPr>
          <w:rFonts w:ascii="Arial" w:hAnsi="Arial" w:cs="Suisse Int'l Medium"/>
          <w:bCs/>
          <w:sz w:val="21"/>
          <w:lang w:val="it-IT"/>
        </w:rPr>
        <w:t xml:space="preserve">Maggiore libertà di progettazione per il bagno: con 20 misure aggiuntive e oltre 30 opzioni di colore, </w:t>
      </w:r>
      <w:proofErr w:type="spellStart"/>
      <w:r w:rsidR="005D0BAF" w:rsidRPr="00532F0F">
        <w:rPr>
          <w:rFonts w:ascii="Arial" w:hAnsi="Arial" w:cs="Suisse Int'l Medium"/>
          <w:bCs/>
          <w:sz w:val="21"/>
          <w:lang w:val="it-IT"/>
        </w:rPr>
        <w:t>BetteUltra</w:t>
      </w:r>
      <w:proofErr w:type="spellEnd"/>
      <w:r w:rsidR="005D0BAF" w:rsidRPr="00532F0F">
        <w:rPr>
          <w:rFonts w:ascii="Arial" w:hAnsi="Arial" w:cs="Suisse Int'l Medium"/>
          <w:bCs/>
          <w:sz w:val="21"/>
          <w:lang w:val="it-IT"/>
        </w:rPr>
        <w:t xml:space="preserve"> Space può essere </w:t>
      </w:r>
      <w:proofErr w:type="spellStart"/>
      <w:r w:rsidR="007F69DA" w:rsidRPr="007F69DA">
        <w:rPr>
          <w:rFonts w:ascii="Arial" w:hAnsi="Arial" w:cs="Suisse Int'l Medium"/>
          <w:bCs/>
          <w:sz w:val="21"/>
          <w:lang w:val="en-GB"/>
        </w:rPr>
        <w:t>abbinato</w:t>
      </w:r>
      <w:proofErr w:type="spellEnd"/>
      <w:r w:rsidR="007F69DA" w:rsidRPr="007F69DA">
        <w:rPr>
          <w:rFonts w:ascii="Arial" w:hAnsi="Arial" w:cs="Suisse Int'l Medium"/>
          <w:bCs/>
          <w:sz w:val="21"/>
          <w:lang w:val="en-GB"/>
        </w:rPr>
        <w:t xml:space="preserve"> </w:t>
      </w:r>
      <w:r w:rsidR="005D0BAF" w:rsidRPr="00532F0F">
        <w:rPr>
          <w:rFonts w:ascii="Arial" w:hAnsi="Arial" w:cs="Suisse Int'l Medium"/>
          <w:bCs/>
          <w:sz w:val="21"/>
          <w:lang w:val="it-IT"/>
        </w:rPr>
        <w:t xml:space="preserve">armoniosamente ai pavimenti o </w:t>
      </w:r>
      <w:proofErr w:type="spellStart"/>
      <w:r w:rsidR="007F69DA" w:rsidRPr="007F69DA">
        <w:rPr>
          <w:rFonts w:ascii="Arial" w:hAnsi="Arial" w:cs="Suisse Int'l Medium"/>
          <w:bCs/>
          <w:sz w:val="21"/>
          <w:lang w:val="en-GB"/>
        </w:rPr>
        <w:t>messo</w:t>
      </w:r>
      <w:proofErr w:type="spellEnd"/>
      <w:r w:rsidR="007F69DA" w:rsidRPr="007F69DA">
        <w:rPr>
          <w:rFonts w:ascii="Arial" w:hAnsi="Arial" w:cs="Suisse Int'l Medium"/>
          <w:bCs/>
          <w:sz w:val="21"/>
          <w:lang w:val="en-GB"/>
        </w:rPr>
        <w:t xml:space="preserve"> </w:t>
      </w:r>
      <w:r w:rsidR="005D0BAF" w:rsidRPr="00532F0F">
        <w:rPr>
          <w:rFonts w:ascii="Arial" w:hAnsi="Arial" w:cs="Suisse Int'l Medium"/>
          <w:bCs/>
          <w:sz w:val="21"/>
          <w:lang w:val="it-IT"/>
        </w:rPr>
        <w:t>in risalto come elemento di contrasto.</w:t>
      </w:r>
    </w:p>
    <w:p w14:paraId="38D88475" w14:textId="447F70C9" w:rsidR="00F76676" w:rsidRPr="00532F0F" w:rsidRDefault="00F76676" w:rsidP="00F76676">
      <w:pPr>
        <w:spacing w:after="200" w:line="276" w:lineRule="auto"/>
        <w:rPr>
          <w:rFonts w:ascii="Arial" w:hAnsi="Arial" w:cs="Suisse Int'l Medium"/>
          <w:b/>
          <w:sz w:val="21"/>
          <w:lang w:val="it-IT"/>
        </w:rPr>
      </w:pPr>
      <w:r w:rsidRPr="00532F0F">
        <w:rPr>
          <w:rFonts w:ascii="Arial" w:hAnsi="Arial" w:cs="Suisse Int'l Medium"/>
          <w:b/>
          <w:sz w:val="21"/>
          <w:lang w:val="it-IT"/>
        </w:rPr>
        <w:t>Bette_BetteUltra Space_03.jpg</w:t>
      </w:r>
      <w:r w:rsidRPr="00532F0F">
        <w:rPr>
          <w:rFonts w:ascii="Arial" w:hAnsi="Arial" w:cs="Suisse Int'l Medium"/>
          <w:b/>
          <w:sz w:val="21"/>
          <w:lang w:val="it-IT"/>
        </w:rPr>
        <w:br/>
      </w:r>
      <w:r w:rsidR="005D0BAF" w:rsidRPr="00532F0F">
        <w:rPr>
          <w:rFonts w:ascii="Arial" w:hAnsi="Arial" w:cs="Suisse Int'l Medium"/>
          <w:bCs/>
          <w:sz w:val="21"/>
          <w:lang w:val="it-IT"/>
        </w:rPr>
        <w:t xml:space="preserve">La particolare geometria della superficie </w:t>
      </w:r>
      <w:r w:rsidR="000078E2">
        <w:rPr>
          <w:rFonts w:ascii="Arial" w:hAnsi="Arial" w:cs="Suisse Int'l Medium"/>
          <w:bCs/>
          <w:sz w:val="21"/>
          <w:lang w:val="en-GB"/>
        </w:rPr>
        <w:t>d</w:t>
      </w:r>
      <w:r w:rsidR="000078E2" w:rsidRPr="000078E2">
        <w:rPr>
          <w:rFonts w:ascii="Arial" w:hAnsi="Arial" w:cs="Suisse Int'l Medium"/>
          <w:bCs/>
          <w:sz w:val="21"/>
          <w:lang w:val="en-GB"/>
        </w:rPr>
        <w:t xml:space="preserve">el </w:t>
      </w:r>
      <w:proofErr w:type="spellStart"/>
      <w:r w:rsidR="000078E2" w:rsidRPr="000078E2">
        <w:rPr>
          <w:rFonts w:ascii="Arial" w:hAnsi="Arial" w:cs="Suisse Int'l Medium"/>
          <w:bCs/>
          <w:sz w:val="21"/>
          <w:lang w:val="en-GB"/>
        </w:rPr>
        <w:t>piatto</w:t>
      </w:r>
      <w:proofErr w:type="spellEnd"/>
      <w:r w:rsidR="000078E2" w:rsidRPr="000078E2">
        <w:rPr>
          <w:rFonts w:ascii="Arial" w:hAnsi="Arial" w:cs="Suisse Int'l Medium"/>
          <w:bCs/>
          <w:sz w:val="21"/>
          <w:lang w:val="en-GB"/>
        </w:rPr>
        <w:t xml:space="preserve"> </w:t>
      </w:r>
      <w:proofErr w:type="spellStart"/>
      <w:r w:rsidR="000078E2" w:rsidRPr="000078E2">
        <w:rPr>
          <w:rFonts w:ascii="Arial" w:hAnsi="Arial" w:cs="Suisse Int'l Medium"/>
          <w:bCs/>
          <w:sz w:val="21"/>
          <w:lang w:val="en-GB"/>
        </w:rPr>
        <w:t>doccia</w:t>
      </w:r>
      <w:proofErr w:type="spellEnd"/>
      <w:r w:rsidR="000078E2" w:rsidRPr="000078E2">
        <w:rPr>
          <w:rFonts w:ascii="Arial" w:hAnsi="Arial" w:cs="Suisse Int'l Medium"/>
          <w:bCs/>
          <w:sz w:val="21"/>
          <w:lang w:val="en-GB"/>
        </w:rPr>
        <w:t xml:space="preserve"> </w:t>
      </w:r>
      <w:r w:rsidR="005D0BAF" w:rsidRPr="00532F0F">
        <w:rPr>
          <w:rFonts w:ascii="Arial" w:hAnsi="Arial" w:cs="Suisse Int'l Medium"/>
          <w:bCs/>
          <w:sz w:val="21"/>
          <w:lang w:val="it-IT"/>
        </w:rPr>
        <w:t>convoglia l'acqua in modo sicuro e pulito verso lo scarico anche in caso di struttura estremamente piatta, garantendo un comfort affidabile nella vita quotidiana.</w:t>
      </w:r>
    </w:p>
    <w:p w14:paraId="655E5777" w14:textId="3A56F47A" w:rsidR="00F76676" w:rsidRPr="00532F0F" w:rsidRDefault="00F76676" w:rsidP="00F76676">
      <w:pPr>
        <w:spacing w:after="200" w:line="276" w:lineRule="auto"/>
        <w:rPr>
          <w:rFonts w:ascii="Arial" w:hAnsi="Arial" w:cs="Suisse Int'l Medium"/>
          <w:bCs/>
          <w:sz w:val="21"/>
          <w:lang w:val="it-IT"/>
        </w:rPr>
      </w:pPr>
      <w:r w:rsidRPr="00532F0F">
        <w:rPr>
          <w:rFonts w:ascii="Arial" w:hAnsi="Arial" w:cs="Suisse Int'l Medium"/>
          <w:b/>
          <w:sz w:val="21"/>
          <w:lang w:val="it-IT"/>
        </w:rPr>
        <w:t xml:space="preserve">Bette_BetteUltra </w:t>
      </w:r>
      <w:proofErr w:type="spellStart"/>
      <w:r w:rsidRPr="00532F0F">
        <w:rPr>
          <w:rFonts w:ascii="Arial" w:hAnsi="Arial" w:cs="Suisse Int'l Medium"/>
          <w:b/>
          <w:sz w:val="21"/>
          <w:lang w:val="it-IT"/>
        </w:rPr>
        <w:t>Space_blue</w:t>
      </w:r>
      <w:proofErr w:type="spellEnd"/>
      <w:r w:rsidRPr="00532F0F">
        <w:rPr>
          <w:rFonts w:ascii="Arial" w:hAnsi="Arial" w:cs="Suisse Int'l Medium"/>
          <w:b/>
          <w:sz w:val="21"/>
          <w:lang w:val="it-IT"/>
        </w:rPr>
        <w:t xml:space="preserve"> satin_04.jpg</w:t>
      </w:r>
      <w:r w:rsidRPr="00532F0F">
        <w:rPr>
          <w:rFonts w:ascii="Arial" w:hAnsi="Arial" w:cs="Suisse Int'l Medium"/>
          <w:b/>
          <w:sz w:val="21"/>
          <w:lang w:val="it-IT"/>
        </w:rPr>
        <w:br/>
      </w:r>
      <w:proofErr w:type="spellStart"/>
      <w:r w:rsidR="005D0BAF" w:rsidRPr="00532F0F">
        <w:rPr>
          <w:rFonts w:ascii="Arial" w:hAnsi="Arial" w:cs="Suisse Int'l Medium"/>
          <w:bCs/>
          <w:sz w:val="21"/>
          <w:lang w:val="it-IT"/>
        </w:rPr>
        <w:t>BetteUltra</w:t>
      </w:r>
      <w:proofErr w:type="spellEnd"/>
      <w:r w:rsidR="005D0BAF" w:rsidRPr="00532F0F">
        <w:rPr>
          <w:rFonts w:ascii="Arial" w:hAnsi="Arial" w:cs="Suisse Int'l Medium"/>
          <w:bCs/>
          <w:sz w:val="21"/>
          <w:lang w:val="it-IT"/>
        </w:rPr>
        <w:t xml:space="preserve"> Space in Blue Satin fa una forte dichiarazione di colore e mostra come il piatto doccia possa integrarsi come un accento preciso nell'architettura moderna del bagno.</w:t>
      </w:r>
    </w:p>
    <w:p w14:paraId="6F4E5DB3" w14:textId="059A48A6" w:rsidR="00F76676" w:rsidRPr="00532F0F" w:rsidRDefault="00F76676" w:rsidP="00F76676">
      <w:pPr>
        <w:spacing w:after="200" w:line="276" w:lineRule="auto"/>
        <w:rPr>
          <w:rFonts w:ascii="Arial" w:hAnsi="Arial" w:cs="Suisse Int'l Medium"/>
          <w:bCs/>
          <w:sz w:val="21"/>
          <w:lang w:val="it-IT"/>
        </w:rPr>
      </w:pPr>
      <w:r w:rsidRPr="00532F0F">
        <w:rPr>
          <w:rFonts w:ascii="Arial" w:hAnsi="Arial" w:cs="Suisse Int'l Medium"/>
          <w:b/>
          <w:sz w:val="21"/>
          <w:lang w:val="it-IT"/>
        </w:rPr>
        <w:t>Bette_BetteUltra Space_ebony_05.jpg</w:t>
      </w:r>
      <w:r w:rsidRPr="00532F0F">
        <w:rPr>
          <w:rFonts w:ascii="Arial" w:hAnsi="Arial" w:cs="Suisse Int'l Medium"/>
          <w:b/>
          <w:sz w:val="21"/>
          <w:lang w:val="it-IT"/>
        </w:rPr>
        <w:br/>
      </w:r>
      <w:r w:rsidR="005D0BAF" w:rsidRPr="00532F0F">
        <w:rPr>
          <w:rFonts w:ascii="Arial" w:hAnsi="Arial" w:cs="Suisse Int'l Medium"/>
          <w:bCs/>
          <w:sz w:val="21"/>
          <w:lang w:val="it-IT"/>
        </w:rPr>
        <w:t xml:space="preserve">Nel colore Ebony, </w:t>
      </w:r>
      <w:proofErr w:type="spellStart"/>
      <w:r w:rsidR="005D0BAF" w:rsidRPr="00532F0F">
        <w:rPr>
          <w:rFonts w:ascii="Arial" w:hAnsi="Arial" w:cs="Suisse Int'l Medium"/>
          <w:bCs/>
          <w:sz w:val="21"/>
          <w:lang w:val="it-IT"/>
        </w:rPr>
        <w:t>BetteUltra</w:t>
      </w:r>
      <w:proofErr w:type="spellEnd"/>
      <w:r w:rsidR="005D0BAF" w:rsidRPr="00532F0F">
        <w:rPr>
          <w:rFonts w:ascii="Arial" w:hAnsi="Arial" w:cs="Suisse Int'l Medium"/>
          <w:bCs/>
          <w:sz w:val="21"/>
          <w:lang w:val="it-IT"/>
        </w:rPr>
        <w:t xml:space="preserve"> Space diventa una dichiarazione architettonica. La superficie senza giunti in acciaio titanio </w:t>
      </w:r>
      <w:proofErr w:type="spellStart"/>
      <w:r w:rsidR="000078E2" w:rsidRPr="000078E2">
        <w:rPr>
          <w:rFonts w:ascii="Arial" w:hAnsi="Arial" w:cs="Suisse Int'l Medium"/>
          <w:bCs/>
          <w:sz w:val="21"/>
          <w:lang w:val="en-GB"/>
        </w:rPr>
        <w:t>vetrificato</w:t>
      </w:r>
      <w:proofErr w:type="spellEnd"/>
      <w:r w:rsidR="000078E2" w:rsidRPr="000078E2">
        <w:rPr>
          <w:rFonts w:ascii="Arial" w:hAnsi="Arial" w:cs="Suisse Int'l Medium"/>
          <w:bCs/>
          <w:sz w:val="21"/>
          <w:lang w:val="en-GB"/>
        </w:rPr>
        <w:t xml:space="preserve"> </w:t>
      </w:r>
      <w:r w:rsidR="005D0BAF" w:rsidRPr="00532F0F">
        <w:rPr>
          <w:rFonts w:ascii="Arial" w:hAnsi="Arial" w:cs="Suisse Int'l Medium"/>
          <w:bCs/>
          <w:sz w:val="21"/>
          <w:lang w:val="it-IT"/>
        </w:rPr>
        <w:t>è facile da pulire, durevole e progettata per garantire una qualità duratura con 30 anni di garanzia.</w:t>
      </w:r>
    </w:p>
    <w:p w14:paraId="6733ADBB" w14:textId="06CFBAC3" w:rsidR="00C32D35" w:rsidRPr="008E005D" w:rsidRDefault="00691659" w:rsidP="008E005D">
      <w:pPr>
        <w:spacing w:after="200" w:line="276" w:lineRule="auto"/>
        <w:rPr>
          <w:rFonts w:ascii="Arial" w:hAnsi="Arial" w:cs="Arial"/>
          <w:b/>
          <w:bCs/>
          <w:lang w:val="it-IT"/>
        </w:rPr>
      </w:pPr>
      <w:r w:rsidRPr="00532F0F">
        <w:rPr>
          <w:lang w:val="it-IT"/>
        </w:rPr>
        <w:br w:type="page"/>
      </w:r>
      <w:r w:rsidR="00C32D35" w:rsidRPr="008E005D">
        <w:rPr>
          <w:rFonts w:ascii="Arial" w:hAnsi="Arial" w:cs="Arial"/>
          <w:b/>
          <w:bCs/>
          <w:lang w:val="it-IT"/>
        </w:rPr>
        <w:lastRenderedPageBreak/>
        <w:t>Informazioni su Bette</w:t>
      </w:r>
    </w:p>
    <w:p w14:paraId="18101D5C" w14:textId="6D221C3B" w:rsidR="00532DB8" w:rsidRPr="00532F0F" w:rsidRDefault="009E0795" w:rsidP="008952B3">
      <w:pPr>
        <w:spacing w:after="200"/>
        <w:rPr>
          <w:lang w:val="it-IT"/>
        </w:rPr>
      </w:pPr>
      <w:r w:rsidRPr="00532F0F">
        <w:rPr>
          <w:lang w:val="it-IT"/>
        </w:rPr>
        <w:t xml:space="preserve">Bette è specializzata in elementi per il bagno realizzati con un materiale e un processo di produzione particolari: le lastre di acciaio al titanio vengono deformate ad alta pressione e rifinite con un sottile rivestimento simile al vetro – da qui la denominazione «acciaio al titanio </w:t>
      </w:r>
      <w:r w:rsidR="000078E2" w:rsidRPr="000078E2">
        <w:rPr>
          <w:lang w:val="en-GB"/>
        </w:rPr>
        <w:t>vetrificato</w:t>
      </w:r>
      <w:r w:rsidRPr="00532F0F">
        <w:rPr>
          <w:lang w:val="it-IT"/>
        </w:rPr>
        <w:t>». Questo materiale composito è ideale per l’ambiente del bagno: è delicato sulla pelle, igienico, durevole e robusto.</w:t>
      </w:r>
      <w:r w:rsidRPr="00532F0F">
        <w:rPr>
          <w:lang w:val="it-IT"/>
        </w:rPr>
        <w:br/>
      </w:r>
      <w:r w:rsidRPr="00532F0F">
        <w:rPr>
          <w:lang w:val="it-IT"/>
        </w:rPr>
        <w:br/>
        <w:t>L'azienda a conduzione familiare Bette è stata fondata nel 1952 a Delbrück (Renania Settentrionale-Vestfalia) e si è specializzata esclusivamente in questo processo di produzione, che consente di realizzare prodotti dalle forme fluide con la massima precisione artigianale. Nella sede produttiva e amministrativa lavorano circa</w:t>
      </w:r>
      <w:r w:rsidR="002E1A11" w:rsidRPr="00532F0F">
        <w:rPr>
          <w:lang w:val="it-IT"/>
        </w:rPr>
        <w:t xml:space="preserve"> 360 </w:t>
      </w:r>
      <w:r w:rsidRPr="00532F0F">
        <w:rPr>
          <w:lang w:val="it-IT"/>
        </w:rPr>
        <w:t>dipendenti. L'amministratore delegato è Thilo C. Pahl, un rappresentante della famiglia proprietaria.</w:t>
      </w:r>
      <w:r w:rsidRPr="00532F0F">
        <w:rPr>
          <w:lang w:val="it-IT"/>
        </w:rPr>
        <w:br/>
      </w:r>
      <w:r w:rsidRPr="00532F0F">
        <w:rPr>
          <w:lang w:val="it-IT"/>
        </w:rPr>
        <w:br/>
        <w:t xml:space="preserve">La gamma comprende vasche da bagno, piatti doccia, lavabi e mobili da bagno </w:t>
      </w:r>
      <w:r w:rsidR="00423DDC" w:rsidRPr="00532F0F">
        <w:rPr>
          <w:lang w:val="it-IT"/>
        </w:rPr>
        <w:t xml:space="preserve">- </w:t>
      </w:r>
      <w:r w:rsidRPr="00532F0F">
        <w:rPr>
          <w:lang w:val="it-IT"/>
        </w:rPr>
        <w:t>Made in Germany: pezzi unici, personalizzabili in termini di colore e dimensioni, che aprono spazi di libertà ispiratori per l'</w:t>
      </w:r>
      <w:proofErr w:type="spellStart"/>
      <w:r w:rsidRPr="00532F0F">
        <w:rPr>
          <w:lang w:val="it-IT"/>
        </w:rPr>
        <w:t>interior</w:t>
      </w:r>
      <w:proofErr w:type="spellEnd"/>
      <w:r w:rsidRPr="00532F0F">
        <w:rPr>
          <w:lang w:val="it-IT"/>
        </w:rPr>
        <w:t xml:space="preserve"> design del bagno. La produzione Bette combina la produzione high-tech con il lavoro artigianale, laddove ciò va a vantaggio del cliente. Oggi più della metà dei prodotti viene personalizzata su richiesta del cliente. Sono disponibili oltre 600 diversi modelli di vasche e lavabi in un'ampia gamma di possibili colori di finitura.</w:t>
      </w:r>
      <w:r w:rsidRPr="00532F0F">
        <w:rPr>
          <w:lang w:val="it-IT"/>
        </w:rPr>
        <w:br/>
      </w:r>
      <w:r w:rsidRPr="00532F0F">
        <w:rPr>
          <w:lang w:val="it-IT"/>
        </w:rPr>
        <w:br/>
        <w:t xml:space="preserve">Dalle materie prime naturali come vetro, acqua e acciaio nascono prodotti di alta qualità e completamente riciclabili. Sono verificati secondo </w:t>
      </w:r>
      <w:r w:rsidR="006703FD" w:rsidRPr="00532F0F">
        <w:rPr>
          <w:lang w:val="it-IT"/>
        </w:rPr>
        <w:t>l'EPD (</w:t>
      </w:r>
      <w:proofErr w:type="spellStart"/>
      <w:r w:rsidR="00B82148" w:rsidRPr="00532F0F">
        <w:rPr>
          <w:lang w:val="it-IT"/>
        </w:rPr>
        <w:t>Enviromental</w:t>
      </w:r>
      <w:proofErr w:type="spellEnd"/>
      <w:r w:rsidR="00B82148" w:rsidRPr="00532F0F">
        <w:rPr>
          <w:lang w:val="it-IT"/>
        </w:rPr>
        <w:t xml:space="preserve"> Product </w:t>
      </w:r>
      <w:proofErr w:type="spellStart"/>
      <w:r w:rsidR="00B82148" w:rsidRPr="00532F0F">
        <w:rPr>
          <w:lang w:val="it-IT"/>
        </w:rPr>
        <w:t>Declaration</w:t>
      </w:r>
      <w:proofErr w:type="spellEnd"/>
      <w:r w:rsidR="00B82148" w:rsidRPr="00532F0F">
        <w:rPr>
          <w:lang w:val="it-IT"/>
        </w:rPr>
        <w:t>)</w:t>
      </w:r>
      <w:r w:rsidRPr="00532F0F">
        <w:rPr>
          <w:lang w:val="it-IT"/>
        </w:rPr>
        <w:t>.</w:t>
      </w:r>
    </w:p>
    <w:sectPr w:rsidR="00532DB8" w:rsidRPr="00532F0F" w:rsidSect="00532FE7">
      <w:headerReference w:type="even" r:id="rId8"/>
      <w:headerReference w:type="default" r:id="rId9"/>
      <w:footerReference w:type="even" r:id="rId10"/>
      <w:footerReference w:type="default" r:id="rId11"/>
      <w:headerReference w:type="first" r:id="rId12"/>
      <w:footerReference w:type="first" r:id="rId13"/>
      <w:pgSz w:w="11906" w:h="16838"/>
      <w:pgMar w:top="3941" w:right="260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CA065" w14:textId="77777777" w:rsidR="007D3660" w:rsidRDefault="007D3660" w:rsidP="00532FE7">
      <w:pPr>
        <w:spacing w:line="240" w:lineRule="auto"/>
      </w:pPr>
      <w:r>
        <w:separator/>
      </w:r>
    </w:p>
  </w:endnote>
  <w:endnote w:type="continuationSeparator" w:id="0">
    <w:p w14:paraId="1160600F" w14:textId="77777777" w:rsidR="007D3660" w:rsidRDefault="007D3660" w:rsidP="00532F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uisse Int'l Medium">
    <w:panose1 w:val="020B0604000000000000"/>
    <w:charset w:val="00"/>
    <w:family w:val="swiss"/>
    <w:notTrueType/>
    <w:pitch w:val="variable"/>
    <w:sig w:usb0="00002207" w:usb1="00000000" w:usb2="00000008" w:usb3="00000000" w:csb0="000000D7"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uisse Works Book">
    <w:altName w:val="Nyala"/>
    <w:panose1 w:val="02020504060000000000"/>
    <w:charset w:val="00"/>
    <w:family w:val="roman"/>
    <w:notTrueType/>
    <w:pitch w:val="variable"/>
    <w:sig w:usb0="A000007F" w:usb1="4000207B"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C8CD1" w14:textId="77777777" w:rsidR="001007B7" w:rsidRDefault="001007B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A1F4F" w14:textId="77777777" w:rsidR="001007B7" w:rsidRDefault="001007B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BAAE0" w14:textId="77777777" w:rsidR="001007B7" w:rsidRDefault="001007B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380F8" w14:textId="77777777" w:rsidR="007D3660" w:rsidRDefault="007D3660" w:rsidP="00532FE7">
      <w:pPr>
        <w:spacing w:line="240" w:lineRule="auto"/>
      </w:pPr>
      <w:r>
        <w:separator/>
      </w:r>
    </w:p>
  </w:footnote>
  <w:footnote w:type="continuationSeparator" w:id="0">
    <w:p w14:paraId="129E93AE" w14:textId="77777777" w:rsidR="007D3660" w:rsidRDefault="007D3660" w:rsidP="00532FE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D62F2" w14:textId="77777777" w:rsidR="001007B7" w:rsidRDefault="001007B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A92AE" w14:textId="77777777" w:rsidR="000608D5" w:rsidRDefault="000608D5" w:rsidP="00FA10D9">
    <w:pPr>
      <w:pStyle w:val="Kopfzeile"/>
    </w:pPr>
  </w:p>
  <w:p w14:paraId="3D49DBED" w14:textId="77777777" w:rsidR="000608D5" w:rsidRDefault="000608D5" w:rsidP="00FA10D9">
    <w:pPr>
      <w:pStyle w:val="Kopfzeile"/>
    </w:pPr>
  </w:p>
  <w:p w14:paraId="5586EE36" w14:textId="77777777" w:rsidR="000608D5" w:rsidRDefault="000608D5" w:rsidP="00FA10D9">
    <w:pPr>
      <w:pStyle w:val="Kopfzeile"/>
    </w:pPr>
  </w:p>
  <w:p w14:paraId="346D62A9" w14:textId="77777777" w:rsidR="000608D5" w:rsidRDefault="000608D5" w:rsidP="00FA10D9">
    <w:pPr>
      <w:pStyle w:val="Kopfzeile"/>
    </w:pPr>
    <w:r>
      <w:rPr>
        <w:noProof/>
        <w:lang w:eastAsia="de-DE"/>
      </w:rPr>
      <w:drawing>
        <wp:anchor distT="0" distB="0" distL="114300" distR="114300" simplePos="0" relativeHeight="251662336" behindDoc="1" locked="0" layoutInCell="1" allowOverlap="1" wp14:anchorId="65DFFB9A" wp14:editId="5CC43DFA">
          <wp:simplePos x="0" y="0"/>
          <wp:positionH relativeFrom="page">
            <wp:posOffset>903482</wp:posOffset>
          </wp:positionH>
          <wp:positionV relativeFrom="page">
            <wp:posOffset>1023582</wp:posOffset>
          </wp:positionV>
          <wp:extent cx="1515999" cy="240665"/>
          <wp:effectExtent l="0" t="0" r="8255" b="698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tte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15999" cy="240665"/>
                  </a:xfrm>
                  <a:prstGeom prst="rect">
                    <a:avLst/>
                  </a:prstGeom>
                </pic:spPr>
              </pic:pic>
            </a:graphicData>
          </a:graphic>
          <wp14:sizeRelH relativeFrom="margin">
            <wp14:pctWidth>0</wp14:pctWidth>
          </wp14:sizeRelH>
          <wp14:sizeRelV relativeFrom="margin">
            <wp14:pctHeight>0</wp14:pctHeight>
          </wp14:sizeRelV>
        </wp:anchor>
      </w:drawing>
    </w:r>
  </w:p>
  <w:p w14:paraId="636ECD73" w14:textId="77777777" w:rsidR="000608D5" w:rsidRDefault="000608D5" w:rsidP="00FA10D9">
    <w:pPr>
      <w:pStyle w:val="Kopfzeile"/>
    </w:pPr>
  </w:p>
  <w:p w14:paraId="2CCCAFBC" w14:textId="77777777" w:rsidR="000608D5" w:rsidRDefault="000608D5" w:rsidP="00FA10D9">
    <w:pPr>
      <w:pStyle w:val="Kopfzeile"/>
    </w:pPr>
  </w:p>
  <w:p w14:paraId="437E9BE9" w14:textId="77777777" w:rsidR="000608D5" w:rsidRDefault="000608D5" w:rsidP="00FA10D9">
    <w:pPr>
      <w:pStyle w:val="Kopfzeile"/>
    </w:pPr>
  </w:p>
  <w:p w14:paraId="6B300099" w14:textId="77777777" w:rsidR="000608D5" w:rsidRDefault="000608D5" w:rsidP="00FA10D9">
    <w:pPr>
      <w:pStyle w:val="Kopfzeile"/>
      <w:spacing w:after="20"/>
    </w:pPr>
  </w:p>
  <w:p w14:paraId="2B93EE4F" w14:textId="77777777" w:rsidR="000608D5" w:rsidRDefault="000608D5" w:rsidP="00A810C0">
    <w:pPr>
      <w:pStyle w:val="Subline"/>
    </w:pPr>
  </w:p>
  <w:p w14:paraId="652A28EF" w14:textId="77777777" w:rsidR="000608D5" w:rsidRPr="00532FE7" w:rsidRDefault="000608D5" w:rsidP="00A810C0">
    <w:pPr>
      <w:pStyle w:val="Subline"/>
      <w:rPr>
        <w:noProof/>
      </w:rPr>
    </w:pPr>
    <w:r>
      <w:t>Pagina</w:t>
    </w:r>
    <w:r>
      <w:fldChar w:fldCharType="begin"/>
    </w:r>
    <w:r>
      <w:instrText xml:space="preserve"> PAGE   \* MERGEFORMAT </w:instrText>
    </w:r>
    <w:r>
      <w:fldChar w:fldCharType="separate"/>
    </w:r>
    <w:r w:rsidR="00200378">
      <w:rPr>
        <w:noProof/>
      </w:rPr>
      <w:t>4</w:t>
    </w:r>
    <w:r>
      <w:fldChar w:fldCharType="end"/>
    </w:r>
    <w:r>
      <w:t xml:space="preserve"> </w:t>
    </w:r>
    <w:fldSimple w:instr=" NUMPAGES   \* MERGEFORMAT ">
      <w:r w:rsidR="00200378">
        <w:rPr>
          <w:noProof/>
        </w:rPr>
        <w:t>/5</w:t>
      </w:r>
    </w:fldSimple>
  </w:p>
  <w:p w14:paraId="1D7149AB" w14:textId="77777777" w:rsidR="000608D5" w:rsidRDefault="000608D5" w:rsidP="00640BB0"/>
  <w:p w14:paraId="1E23EDBB" w14:textId="77777777" w:rsidR="000608D5" w:rsidRDefault="000608D5" w:rsidP="00640BB0"/>
  <w:p w14:paraId="6363D2C8" w14:textId="77777777" w:rsidR="000608D5" w:rsidRDefault="000608D5" w:rsidP="00640BB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357C5" w14:textId="77777777" w:rsidR="000608D5" w:rsidRDefault="000608D5" w:rsidP="0034697A"/>
  <w:p w14:paraId="2C8AF0AB" w14:textId="77777777" w:rsidR="000608D5" w:rsidRDefault="000608D5" w:rsidP="0034697A"/>
  <w:p w14:paraId="693F8A43" w14:textId="77777777" w:rsidR="000608D5" w:rsidRDefault="000608D5" w:rsidP="0034697A"/>
  <w:p w14:paraId="45A82ABE" w14:textId="77777777" w:rsidR="000608D5" w:rsidRDefault="000608D5" w:rsidP="0034697A">
    <w:r>
      <w:rPr>
        <w:noProof/>
        <w:lang w:eastAsia="de-DE"/>
      </w:rPr>
      <w:drawing>
        <wp:anchor distT="0" distB="0" distL="114300" distR="114300" simplePos="0" relativeHeight="251661312" behindDoc="1" locked="0" layoutInCell="1" allowOverlap="1" wp14:anchorId="6F8A8366" wp14:editId="2FDFC941">
          <wp:simplePos x="0" y="0"/>
          <wp:positionH relativeFrom="page">
            <wp:posOffset>896658</wp:posOffset>
          </wp:positionH>
          <wp:positionV relativeFrom="page">
            <wp:posOffset>1023582</wp:posOffset>
          </wp:positionV>
          <wp:extent cx="1515999" cy="240665"/>
          <wp:effectExtent l="0" t="0" r="8255" b="698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tte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15999" cy="240665"/>
                  </a:xfrm>
                  <a:prstGeom prst="rect">
                    <a:avLst/>
                  </a:prstGeom>
                </pic:spPr>
              </pic:pic>
            </a:graphicData>
          </a:graphic>
          <wp14:sizeRelH relativeFrom="margin">
            <wp14:pctWidth>0</wp14:pctWidth>
          </wp14:sizeRelH>
          <wp14:sizeRelV relativeFrom="margin">
            <wp14:pctHeight>0</wp14:pctHeight>
          </wp14:sizeRelV>
        </wp:anchor>
      </w:drawing>
    </w:r>
  </w:p>
  <w:p w14:paraId="5F7CA545" w14:textId="77777777" w:rsidR="000608D5" w:rsidRDefault="000608D5" w:rsidP="0034697A"/>
  <w:p w14:paraId="4BDD37A2" w14:textId="77777777" w:rsidR="000608D5" w:rsidRDefault="000608D5" w:rsidP="0034697A"/>
  <w:p w14:paraId="00AC2D74" w14:textId="77777777" w:rsidR="000608D5" w:rsidRDefault="000608D5" w:rsidP="0034697A"/>
  <w:p w14:paraId="68586852" w14:textId="77777777" w:rsidR="000608D5" w:rsidRDefault="000608D5" w:rsidP="0034697A">
    <w:pPr>
      <w:spacing w:line="120" w:lineRule="exact"/>
    </w:pPr>
  </w:p>
  <w:p w14:paraId="22A6FFF0" w14:textId="77777777" w:rsidR="000608D5" w:rsidRDefault="000608D5" w:rsidP="00F823CD">
    <w:pPr>
      <w:pStyle w:val="Subline"/>
    </w:pPr>
    <w:r>
      <w:rPr>
        <w:noProof/>
        <w:lang w:eastAsia="de-DE"/>
      </w:rPr>
      <mc:AlternateContent>
        <mc:Choice Requires="wps">
          <w:drawing>
            <wp:anchor distT="0" distB="0" distL="114300" distR="114300" simplePos="0" relativeHeight="251660288" behindDoc="0" locked="0" layoutInCell="1" allowOverlap="1" wp14:anchorId="37389D5A" wp14:editId="11F95E44">
              <wp:simplePos x="0" y="0"/>
              <wp:positionH relativeFrom="page">
                <wp:posOffset>6149340</wp:posOffset>
              </wp:positionH>
              <wp:positionV relativeFrom="page">
                <wp:posOffset>1770485</wp:posOffset>
              </wp:positionV>
              <wp:extent cx="1080000" cy="3146400"/>
              <wp:effectExtent l="0" t="0" r="6350" b="0"/>
              <wp:wrapNone/>
              <wp:docPr id="4" name="Textfeld 4"/>
              <wp:cNvGraphicFramePr/>
              <a:graphic xmlns:a="http://schemas.openxmlformats.org/drawingml/2006/main">
                <a:graphicData uri="http://schemas.microsoft.com/office/word/2010/wordprocessingShape">
                  <wps:wsp>
                    <wps:cNvSpPr txBox="1"/>
                    <wps:spPr>
                      <a:xfrm>
                        <a:off x="0" y="0"/>
                        <a:ext cx="1080000" cy="3146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008B0D8"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 xml:space="preserve">Editore: </w:t>
                          </w:r>
                        </w:p>
                        <w:p w14:paraId="28751EB8"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Bette GmbH &amp; Co. KG</w:t>
                          </w:r>
                        </w:p>
                        <w:p w14:paraId="302840ED"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Heinrich-Bette-Straße 1</w:t>
                          </w:r>
                        </w:p>
                        <w:p w14:paraId="134F93E6"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 xml:space="preserve">33129 Delbrück </w:t>
                          </w:r>
                        </w:p>
                        <w:p w14:paraId="6EE9A330"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T</w:t>
                          </w:r>
                          <w:r w:rsidRPr="001007B7">
                            <w:rPr>
                              <w:rFonts w:ascii="Arial" w:hAnsi="Arial" w:cs="Arial"/>
                              <w:b/>
                              <w:noProof/>
                              <w:sz w:val="14"/>
                              <w:szCs w:val="14"/>
                            </w:rPr>
                            <w:tab/>
                            <w:t xml:space="preserve">+49 5250 511-130 </w:t>
                          </w:r>
                        </w:p>
                        <w:p w14:paraId="142650F7"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info@bette.de</w:t>
                          </w:r>
                        </w:p>
                        <w:p w14:paraId="1CFCD632"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www.my-bette.com</w:t>
                          </w:r>
                        </w:p>
                        <w:p w14:paraId="2AB1F410" w14:textId="77777777" w:rsidR="001007B7" w:rsidRPr="001007B7" w:rsidRDefault="001007B7" w:rsidP="001007B7">
                          <w:pPr>
                            <w:tabs>
                              <w:tab w:val="left" w:pos="140"/>
                            </w:tabs>
                            <w:spacing w:line="200" w:lineRule="exact"/>
                            <w:rPr>
                              <w:rFonts w:ascii="Arial" w:hAnsi="Arial" w:cs="Arial"/>
                              <w:b/>
                              <w:noProof/>
                              <w:sz w:val="14"/>
                              <w:szCs w:val="14"/>
                            </w:rPr>
                          </w:pPr>
                        </w:p>
                        <w:p w14:paraId="07ECD0A0" w14:textId="77777777" w:rsidR="001007B7" w:rsidRPr="00532F0F" w:rsidRDefault="001007B7" w:rsidP="001007B7">
                          <w:pPr>
                            <w:tabs>
                              <w:tab w:val="left" w:pos="140"/>
                            </w:tabs>
                            <w:spacing w:line="200" w:lineRule="exact"/>
                            <w:rPr>
                              <w:rFonts w:ascii="Arial" w:hAnsi="Arial" w:cs="Arial"/>
                              <w:b/>
                              <w:noProof/>
                              <w:sz w:val="14"/>
                              <w:szCs w:val="14"/>
                              <w:lang w:val="it-IT"/>
                            </w:rPr>
                          </w:pPr>
                          <w:r w:rsidRPr="00532F0F">
                            <w:rPr>
                              <w:rFonts w:ascii="Arial" w:hAnsi="Arial" w:cs="Arial"/>
                              <w:b/>
                              <w:noProof/>
                              <w:sz w:val="14"/>
                              <w:szCs w:val="14"/>
                              <w:lang w:val="it-IT"/>
                            </w:rPr>
                            <w:t>Contatta Bette:</w:t>
                          </w:r>
                        </w:p>
                        <w:p w14:paraId="230C3031" w14:textId="77777777" w:rsidR="001007B7" w:rsidRPr="00532F0F" w:rsidRDefault="001007B7" w:rsidP="001007B7">
                          <w:pPr>
                            <w:tabs>
                              <w:tab w:val="left" w:pos="140"/>
                            </w:tabs>
                            <w:spacing w:line="200" w:lineRule="exact"/>
                            <w:rPr>
                              <w:rFonts w:ascii="Arial" w:hAnsi="Arial" w:cs="Arial"/>
                              <w:b/>
                              <w:noProof/>
                              <w:sz w:val="14"/>
                              <w:szCs w:val="14"/>
                              <w:lang w:val="it-IT"/>
                            </w:rPr>
                          </w:pPr>
                          <w:r w:rsidRPr="00532F0F">
                            <w:rPr>
                              <w:rFonts w:ascii="Arial" w:hAnsi="Arial" w:cs="Arial"/>
                              <w:b/>
                              <w:noProof/>
                              <w:sz w:val="14"/>
                              <w:szCs w:val="14"/>
                              <w:lang w:val="it-IT"/>
                            </w:rPr>
                            <w:t>Sven Rensinghoff</w:t>
                          </w:r>
                        </w:p>
                        <w:p w14:paraId="25A185C5" w14:textId="77777777" w:rsidR="001007B7" w:rsidRPr="00532F0F" w:rsidRDefault="001007B7" w:rsidP="001007B7">
                          <w:pPr>
                            <w:tabs>
                              <w:tab w:val="left" w:pos="140"/>
                            </w:tabs>
                            <w:spacing w:line="200" w:lineRule="exact"/>
                            <w:rPr>
                              <w:rFonts w:ascii="Arial" w:hAnsi="Arial" w:cs="Arial"/>
                              <w:b/>
                              <w:noProof/>
                              <w:sz w:val="14"/>
                              <w:szCs w:val="14"/>
                              <w:lang w:val="it-IT"/>
                            </w:rPr>
                          </w:pPr>
                          <w:r w:rsidRPr="00532F0F">
                            <w:rPr>
                              <w:rFonts w:ascii="Arial" w:hAnsi="Arial" w:cs="Arial"/>
                              <w:b/>
                              <w:noProof/>
                              <w:sz w:val="14"/>
                              <w:szCs w:val="14"/>
                              <w:lang w:val="it-IT"/>
                            </w:rPr>
                            <w:t>T</w:t>
                          </w:r>
                          <w:r w:rsidRPr="00532F0F">
                            <w:rPr>
                              <w:rFonts w:ascii="Arial" w:hAnsi="Arial" w:cs="Arial"/>
                              <w:b/>
                              <w:noProof/>
                              <w:sz w:val="14"/>
                              <w:szCs w:val="14"/>
                              <w:lang w:val="it-IT"/>
                            </w:rPr>
                            <w:tab/>
                            <w:t>+49 5250 511-175</w:t>
                          </w:r>
                        </w:p>
                        <w:p w14:paraId="4095925C" w14:textId="77777777" w:rsidR="001007B7" w:rsidRPr="00940D7B" w:rsidRDefault="001007B7" w:rsidP="001007B7">
                          <w:pPr>
                            <w:tabs>
                              <w:tab w:val="left" w:pos="140"/>
                            </w:tabs>
                            <w:spacing w:line="200" w:lineRule="exact"/>
                            <w:rPr>
                              <w:rFonts w:ascii="Arial" w:hAnsi="Arial" w:cs="Arial"/>
                              <w:b/>
                              <w:noProof/>
                              <w:sz w:val="14"/>
                              <w:szCs w:val="14"/>
                              <w:lang w:val="it-IT"/>
                            </w:rPr>
                          </w:pPr>
                          <w:r w:rsidRPr="00940D7B">
                            <w:rPr>
                              <w:rFonts w:ascii="Arial" w:hAnsi="Arial" w:cs="Arial"/>
                              <w:b/>
                              <w:noProof/>
                              <w:sz w:val="14"/>
                              <w:szCs w:val="14"/>
                              <w:lang w:val="it-IT"/>
                            </w:rPr>
                            <w:t>s.rensinghoff@bette.de</w:t>
                          </w:r>
                        </w:p>
                        <w:p w14:paraId="451CAB50" w14:textId="77777777" w:rsidR="001007B7" w:rsidRPr="00940D7B" w:rsidRDefault="001007B7" w:rsidP="001007B7">
                          <w:pPr>
                            <w:tabs>
                              <w:tab w:val="left" w:pos="140"/>
                            </w:tabs>
                            <w:spacing w:line="200" w:lineRule="exact"/>
                            <w:rPr>
                              <w:rFonts w:ascii="Arial" w:hAnsi="Arial" w:cs="Arial"/>
                              <w:b/>
                              <w:noProof/>
                              <w:sz w:val="14"/>
                              <w:szCs w:val="14"/>
                              <w:lang w:val="it-IT"/>
                            </w:rPr>
                          </w:pPr>
                        </w:p>
                        <w:p w14:paraId="77E4F85F" w14:textId="77777777" w:rsidR="001007B7" w:rsidRPr="00940D7B" w:rsidRDefault="001007B7" w:rsidP="001007B7">
                          <w:pPr>
                            <w:tabs>
                              <w:tab w:val="left" w:pos="140"/>
                            </w:tabs>
                            <w:spacing w:line="200" w:lineRule="exact"/>
                            <w:rPr>
                              <w:rFonts w:ascii="Arial" w:hAnsi="Arial" w:cs="Arial"/>
                              <w:b/>
                              <w:noProof/>
                              <w:sz w:val="14"/>
                              <w:szCs w:val="14"/>
                              <w:lang w:val="it-IT"/>
                            </w:rPr>
                          </w:pPr>
                          <w:r w:rsidRPr="00940D7B">
                            <w:rPr>
                              <w:rFonts w:ascii="Arial" w:hAnsi="Arial" w:cs="Arial"/>
                              <w:b/>
                              <w:noProof/>
                              <w:sz w:val="14"/>
                              <w:szCs w:val="14"/>
                              <w:lang w:val="it-IT"/>
                            </w:rPr>
                            <w:t xml:space="preserve">Riproduzione gratuita. </w:t>
                          </w:r>
                        </w:p>
                        <w:p w14:paraId="26194C53" w14:textId="77777777" w:rsidR="001007B7" w:rsidRPr="00532F0F" w:rsidRDefault="001007B7" w:rsidP="001007B7">
                          <w:pPr>
                            <w:tabs>
                              <w:tab w:val="left" w:pos="140"/>
                            </w:tabs>
                            <w:spacing w:line="200" w:lineRule="exact"/>
                            <w:rPr>
                              <w:rFonts w:ascii="Arial" w:hAnsi="Arial" w:cs="Arial"/>
                              <w:b/>
                              <w:noProof/>
                              <w:sz w:val="14"/>
                              <w:szCs w:val="14"/>
                              <w:lang w:val="it-IT"/>
                            </w:rPr>
                          </w:pPr>
                          <w:r w:rsidRPr="00532F0F">
                            <w:rPr>
                              <w:rFonts w:ascii="Arial" w:hAnsi="Arial" w:cs="Arial"/>
                              <w:b/>
                              <w:noProof/>
                              <w:sz w:val="14"/>
                              <w:szCs w:val="14"/>
                              <w:lang w:val="it-IT"/>
                            </w:rPr>
                            <w:t>Si prega di inviare una copia giustificativa.</w:t>
                          </w:r>
                        </w:p>
                        <w:p w14:paraId="0C4CBFA5" w14:textId="7C64BF38" w:rsidR="000608D5" w:rsidRPr="00532F0F" w:rsidRDefault="000608D5" w:rsidP="00A810C0">
                          <w:pPr>
                            <w:tabs>
                              <w:tab w:val="left" w:pos="140"/>
                            </w:tabs>
                            <w:spacing w:line="200" w:lineRule="exact"/>
                            <w:rPr>
                              <w:rFonts w:ascii="Arial" w:hAnsi="Arial" w:cs="Arial"/>
                              <w:b/>
                              <w:noProof/>
                              <w:sz w:val="14"/>
                              <w:szCs w:val="14"/>
                              <w:lang w:val="it-IT"/>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389D5A" id="_x0000_t202" coordsize="21600,21600" o:spt="202" path="m,l,21600r21600,l21600,xe">
              <v:stroke joinstyle="miter"/>
              <v:path gradientshapeok="t" o:connecttype="rect"/>
            </v:shapetype>
            <v:shape id="Textfeld 4" o:spid="_x0000_s1026" type="#_x0000_t202" style="position:absolute;margin-left:484.2pt;margin-top:139.4pt;width:85.05pt;height:247.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" filled="f" stroked="f" strokeweight=".5pt">
              <v:textbox inset="0,0,0,0">
                <w:txbxContent>
                  <w:p w14:paraId="4008B0D8"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 xml:space="preserve">Editore: </w:t>
                    </w:r>
                  </w:p>
                  <w:p w14:paraId="28751EB8"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Bette GmbH &amp; Co. KG</w:t>
                    </w:r>
                  </w:p>
                  <w:p w14:paraId="302840ED"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Heinrich-Bette-Straße 1</w:t>
                    </w:r>
                  </w:p>
                  <w:p w14:paraId="134F93E6"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 xml:space="preserve">33129 Delbrück </w:t>
                    </w:r>
                  </w:p>
                  <w:p w14:paraId="6EE9A330"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T</w:t>
                    </w:r>
                    <w:r w:rsidRPr="001007B7">
                      <w:rPr>
                        <w:rFonts w:ascii="Arial" w:hAnsi="Arial" w:cs="Arial"/>
                        <w:b/>
                        <w:noProof/>
                        <w:sz w:val="14"/>
                        <w:szCs w:val="14"/>
                      </w:rPr>
                      <w:tab/>
                      <w:t xml:space="preserve">+49 5250 511-130 </w:t>
                    </w:r>
                  </w:p>
                  <w:p w14:paraId="142650F7"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info@bette.de</w:t>
                    </w:r>
                  </w:p>
                  <w:p w14:paraId="1CFCD632"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www.my-bette.com</w:t>
                    </w:r>
                  </w:p>
                  <w:p w14:paraId="2AB1F410" w14:textId="77777777" w:rsidR="001007B7" w:rsidRPr="001007B7" w:rsidRDefault="001007B7" w:rsidP="001007B7">
                    <w:pPr>
                      <w:tabs>
                        <w:tab w:val="left" w:pos="140"/>
                      </w:tabs>
                      <w:spacing w:line="200" w:lineRule="exact"/>
                      <w:rPr>
                        <w:rFonts w:ascii="Arial" w:hAnsi="Arial" w:cs="Arial"/>
                        <w:b/>
                        <w:noProof/>
                        <w:sz w:val="14"/>
                        <w:szCs w:val="14"/>
                      </w:rPr>
                    </w:pPr>
                  </w:p>
                  <w:p w14:paraId="07ECD0A0" w14:textId="77777777" w:rsidR="001007B7" w:rsidRPr="00532F0F" w:rsidRDefault="001007B7" w:rsidP="001007B7">
                    <w:pPr>
                      <w:tabs>
                        <w:tab w:val="left" w:pos="140"/>
                      </w:tabs>
                      <w:spacing w:line="200" w:lineRule="exact"/>
                      <w:rPr>
                        <w:rFonts w:ascii="Arial" w:hAnsi="Arial" w:cs="Arial"/>
                        <w:b/>
                        <w:noProof/>
                        <w:sz w:val="14"/>
                        <w:szCs w:val="14"/>
                        <w:lang w:val="it-IT"/>
                      </w:rPr>
                    </w:pPr>
                    <w:r w:rsidRPr="00532F0F">
                      <w:rPr>
                        <w:rFonts w:ascii="Arial" w:hAnsi="Arial" w:cs="Arial"/>
                        <w:b/>
                        <w:noProof/>
                        <w:sz w:val="14"/>
                        <w:szCs w:val="14"/>
                        <w:lang w:val="it-IT"/>
                      </w:rPr>
                      <w:t>Contatta Bette:</w:t>
                    </w:r>
                  </w:p>
                  <w:p w14:paraId="230C3031" w14:textId="77777777" w:rsidR="001007B7" w:rsidRPr="00532F0F" w:rsidRDefault="001007B7" w:rsidP="001007B7">
                    <w:pPr>
                      <w:tabs>
                        <w:tab w:val="left" w:pos="140"/>
                      </w:tabs>
                      <w:spacing w:line="200" w:lineRule="exact"/>
                      <w:rPr>
                        <w:rFonts w:ascii="Arial" w:hAnsi="Arial" w:cs="Arial"/>
                        <w:b/>
                        <w:noProof/>
                        <w:sz w:val="14"/>
                        <w:szCs w:val="14"/>
                        <w:lang w:val="it-IT"/>
                      </w:rPr>
                    </w:pPr>
                    <w:r w:rsidRPr="00532F0F">
                      <w:rPr>
                        <w:rFonts w:ascii="Arial" w:hAnsi="Arial" w:cs="Arial"/>
                        <w:b/>
                        <w:noProof/>
                        <w:sz w:val="14"/>
                        <w:szCs w:val="14"/>
                        <w:lang w:val="it-IT"/>
                      </w:rPr>
                      <w:t>Sven Rensinghoff</w:t>
                    </w:r>
                  </w:p>
                  <w:p w14:paraId="25A185C5" w14:textId="77777777" w:rsidR="001007B7" w:rsidRPr="00532F0F" w:rsidRDefault="001007B7" w:rsidP="001007B7">
                    <w:pPr>
                      <w:tabs>
                        <w:tab w:val="left" w:pos="140"/>
                      </w:tabs>
                      <w:spacing w:line="200" w:lineRule="exact"/>
                      <w:rPr>
                        <w:rFonts w:ascii="Arial" w:hAnsi="Arial" w:cs="Arial"/>
                        <w:b/>
                        <w:noProof/>
                        <w:sz w:val="14"/>
                        <w:szCs w:val="14"/>
                        <w:lang w:val="it-IT"/>
                      </w:rPr>
                    </w:pPr>
                    <w:r w:rsidRPr="00532F0F">
                      <w:rPr>
                        <w:rFonts w:ascii="Arial" w:hAnsi="Arial" w:cs="Arial"/>
                        <w:b/>
                        <w:noProof/>
                        <w:sz w:val="14"/>
                        <w:szCs w:val="14"/>
                        <w:lang w:val="it-IT"/>
                      </w:rPr>
                      <w:t>T</w:t>
                    </w:r>
                    <w:r w:rsidRPr="00532F0F">
                      <w:rPr>
                        <w:rFonts w:ascii="Arial" w:hAnsi="Arial" w:cs="Arial"/>
                        <w:b/>
                        <w:noProof/>
                        <w:sz w:val="14"/>
                        <w:szCs w:val="14"/>
                        <w:lang w:val="it-IT"/>
                      </w:rPr>
                      <w:tab/>
                      <w:t>+49 5250 511-175</w:t>
                    </w:r>
                  </w:p>
                  <w:p w14:paraId="4095925C" w14:textId="77777777" w:rsidR="001007B7" w:rsidRPr="00940D7B" w:rsidRDefault="001007B7" w:rsidP="001007B7">
                    <w:pPr>
                      <w:tabs>
                        <w:tab w:val="left" w:pos="140"/>
                      </w:tabs>
                      <w:spacing w:line="200" w:lineRule="exact"/>
                      <w:rPr>
                        <w:rFonts w:ascii="Arial" w:hAnsi="Arial" w:cs="Arial"/>
                        <w:b/>
                        <w:noProof/>
                        <w:sz w:val="14"/>
                        <w:szCs w:val="14"/>
                        <w:lang w:val="it-IT"/>
                      </w:rPr>
                    </w:pPr>
                    <w:r w:rsidRPr="00940D7B">
                      <w:rPr>
                        <w:rFonts w:ascii="Arial" w:hAnsi="Arial" w:cs="Arial"/>
                        <w:b/>
                        <w:noProof/>
                        <w:sz w:val="14"/>
                        <w:szCs w:val="14"/>
                        <w:lang w:val="it-IT"/>
                      </w:rPr>
                      <w:t>s.rensinghoff@bette.de</w:t>
                    </w:r>
                  </w:p>
                  <w:p w14:paraId="451CAB50" w14:textId="77777777" w:rsidR="001007B7" w:rsidRPr="00940D7B" w:rsidRDefault="001007B7" w:rsidP="001007B7">
                    <w:pPr>
                      <w:tabs>
                        <w:tab w:val="left" w:pos="140"/>
                      </w:tabs>
                      <w:spacing w:line="200" w:lineRule="exact"/>
                      <w:rPr>
                        <w:rFonts w:ascii="Arial" w:hAnsi="Arial" w:cs="Arial"/>
                        <w:b/>
                        <w:noProof/>
                        <w:sz w:val="14"/>
                        <w:szCs w:val="14"/>
                        <w:lang w:val="it-IT"/>
                      </w:rPr>
                    </w:pPr>
                  </w:p>
                  <w:p w14:paraId="77E4F85F" w14:textId="77777777" w:rsidR="001007B7" w:rsidRPr="00940D7B" w:rsidRDefault="001007B7" w:rsidP="001007B7">
                    <w:pPr>
                      <w:tabs>
                        <w:tab w:val="left" w:pos="140"/>
                      </w:tabs>
                      <w:spacing w:line="200" w:lineRule="exact"/>
                      <w:rPr>
                        <w:rFonts w:ascii="Arial" w:hAnsi="Arial" w:cs="Arial"/>
                        <w:b/>
                        <w:noProof/>
                        <w:sz w:val="14"/>
                        <w:szCs w:val="14"/>
                        <w:lang w:val="it-IT"/>
                      </w:rPr>
                    </w:pPr>
                    <w:r w:rsidRPr="00940D7B">
                      <w:rPr>
                        <w:rFonts w:ascii="Arial" w:hAnsi="Arial" w:cs="Arial"/>
                        <w:b/>
                        <w:noProof/>
                        <w:sz w:val="14"/>
                        <w:szCs w:val="14"/>
                        <w:lang w:val="it-IT"/>
                      </w:rPr>
                      <w:t xml:space="preserve">Riproduzione gratuita. </w:t>
                    </w:r>
                  </w:p>
                  <w:p w14:paraId="26194C53" w14:textId="77777777" w:rsidR="001007B7" w:rsidRPr="00532F0F" w:rsidRDefault="001007B7" w:rsidP="001007B7">
                    <w:pPr>
                      <w:tabs>
                        <w:tab w:val="left" w:pos="140"/>
                      </w:tabs>
                      <w:spacing w:line="200" w:lineRule="exact"/>
                      <w:rPr>
                        <w:rFonts w:ascii="Arial" w:hAnsi="Arial" w:cs="Arial"/>
                        <w:b/>
                        <w:noProof/>
                        <w:sz w:val="14"/>
                        <w:szCs w:val="14"/>
                        <w:lang w:val="it-IT"/>
                      </w:rPr>
                    </w:pPr>
                    <w:r w:rsidRPr="00532F0F">
                      <w:rPr>
                        <w:rFonts w:ascii="Arial" w:hAnsi="Arial" w:cs="Arial"/>
                        <w:b/>
                        <w:noProof/>
                        <w:sz w:val="14"/>
                        <w:szCs w:val="14"/>
                        <w:lang w:val="it-IT"/>
                      </w:rPr>
                      <w:t>Si prega di inviare una copia giustificativa.</w:t>
                    </w:r>
                  </w:p>
                  <w:p w14:paraId="0C4CBFA5" w14:textId="7C64BF38" w:rsidR="000608D5" w:rsidRPr="00532F0F" w:rsidRDefault="000608D5" w:rsidP="00A810C0">
                    <w:pPr>
                      <w:tabs>
                        <w:tab w:val="left" w:pos="140"/>
                      </w:tabs>
                      <w:spacing w:line="200" w:lineRule="exact"/>
                      <w:rPr>
                        <w:rFonts w:ascii="Arial" w:hAnsi="Arial" w:cs="Arial"/>
                        <w:b/>
                        <w:noProof/>
                        <w:sz w:val="14"/>
                        <w:szCs w:val="14"/>
                        <w:lang w:val="it-IT"/>
                      </w:rPr>
                    </w:pPr>
                  </w:p>
                </w:txbxContent>
              </v:textbox>
              <w10:wrap anchorx="page" anchory="page"/>
            </v:shape>
          </w:pict>
        </mc:Fallback>
      </mc:AlternateContent>
    </w:r>
    <w:proofErr w:type="spellStart"/>
    <w:r w:rsidRPr="00532FE7">
      <w:t>Comunicato</w:t>
    </w:r>
    <w:proofErr w:type="spellEnd"/>
    <w:r w:rsidRPr="00532FE7">
      <w:t xml:space="preserve"> </w:t>
    </w:r>
    <w:proofErr w:type="spellStart"/>
    <w:r w:rsidRPr="00532FE7">
      <w:t>stampa</w:t>
    </w:r>
    <w:proofErr w:type="spellEnd"/>
  </w:p>
  <w:p w14:paraId="7BB55993" w14:textId="77777777" w:rsidR="000608D5" w:rsidRDefault="000608D5" w:rsidP="00F823CD">
    <w:pPr>
      <w:pStyle w:val="Subline"/>
    </w:pPr>
    <w:r>
      <w:t>Pagina</w:t>
    </w:r>
    <w:r>
      <w:fldChar w:fldCharType="begin"/>
    </w:r>
    <w:r>
      <w:instrText xml:space="preserve"> PAGE   \* MERGEFORMAT </w:instrText>
    </w:r>
    <w:r>
      <w:fldChar w:fldCharType="separate"/>
    </w:r>
    <w:r w:rsidR="00200378">
      <w:rPr>
        <w:noProof/>
      </w:rPr>
      <w:t>1</w:t>
    </w:r>
    <w:r>
      <w:fldChar w:fldCharType="end"/>
    </w:r>
    <w:r>
      <w:t xml:space="preserve"> </w:t>
    </w:r>
    <w:fldSimple w:instr=" NUMPAGES   \* MERGEFORMAT ">
      <w:r w:rsidR="00200378">
        <w:rPr>
          <w:noProof/>
        </w:rPr>
        <w:t>/5</w:t>
      </w:r>
    </w:fldSimple>
  </w:p>
  <w:p w14:paraId="773A4FDD" w14:textId="77777777" w:rsidR="000608D5" w:rsidRDefault="000608D5" w:rsidP="00A810C0"/>
  <w:p w14:paraId="1316CE0B" w14:textId="77777777" w:rsidR="000608D5" w:rsidRPr="00532FE7" w:rsidRDefault="000608D5" w:rsidP="00640BB0">
    <w:pPr>
      <w:spacing w:line="56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6E2215"/>
    <w:multiLevelType w:val="hybridMultilevel"/>
    <w:tmpl w:val="C0A29DDA"/>
    <w:lvl w:ilvl="0" w:tplc="46C8D8FC">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429727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7E9"/>
    <w:rsid w:val="000078E2"/>
    <w:rsid w:val="000248AB"/>
    <w:rsid w:val="000608D5"/>
    <w:rsid w:val="000A19C7"/>
    <w:rsid w:val="000A4373"/>
    <w:rsid w:val="000A485A"/>
    <w:rsid w:val="000B0749"/>
    <w:rsid w:val="000B7F72"/>
    <w:rsid w:val="000C1E57"/>
    <w:rsid w:val="000C4ECB"/>
    <w:rsid w:val="000D582A"/>
    <w:rsid w:val="000E3145"/>
    <w:rsid w:val="000F2729"/>
    <w:rsid w:val="000F5860"/>
    <w:rsid w:val="001007B7"/>
    <w:rsid w:val="001042C9"/>
    <w:rsid w:val="00104F54"/>
    <w:rsid w:val="00167546"/>
    <w:rsid w:val="00173A4D"/>
    <w:rsid w:val="00181E54"/>
    <w:rsid w:val="001867E9"/>
    <w:rsid w:val="001A03E2"/>
    <w:rsid w:val="001B111C"/>
    <w:rsid w:val="001B1412"/>
    <w:rsid w:val="001B496B"/>
    <w:rsid w:val="001C5054"/>
    <w:rsid w:val="001D314D"/>
    <w:rsid w:val="001E03B7"/>
    <w:rsid w:val="001F0A3D"/>
    <w:rsid w:val="001F32AB"/>
    <w:rsid w:val="001F7CB2"/>
    <w:rsid w:val="00200378"/>
    <w:rsid w:val="002223DD"/>
    <w:rsid w:val="002624FF"/>
    <w:rsid w:val="0026417E"/>
    <w:rsid w:val="00273CDC"/>
    <w:rsid w:val="00275AE5"/>
    <w:rsid w:val="00292173"/>
    <w:rsid w:val="002D4E34"/>
    <w:rsid w:val="002E1A11"/>
    <w:rsid w:val="002E3635"/>
    <w:rsid w:val="002E4994"/>
    <w:rsid w:val="002F25C9"/>
    <w:rsid w:val="002F319D"/>
    <w:rsid w:val="0030195C"/>
    <w:rsid w:val="00311801"/>
    <w:rsid w:val="00313D54"/>
    <w:rsid w:val="00314B9C"/>
    <w:rsid w:val="00315912"/>
    <w:rsid w:val="00320FE2"/>
    <w:rsid w:val="00337A91"/>
    <w:rsid w:val="003445BF"/>
    <w:rsid w:val="0034697A"/>
    <w:rsid w:val="00355F33"/>
    <w:rsid w:val="003631BA"/>
    <w:rsid w:val="003831BC"/>
    <w:rsid w:val="00390DA2"/>
    <w:rsid w:val="003916B2"/>
    <w:rsid w:val="00396035"/>
    <w:rsid w:val="003A6859"/>
    <w:rsid w:val="003B29C7"/>
    <w:rsid w:val="003E0C96"/>
    <w:rsid w:val="003E3072"/>
    <w:rsid w:val="003F5D7F"/>
    <w:rsid w:val="0040052B"/>
    <w:rsid w:val="00401535"/>
    <w:rsid w:val="00405D82"/>
    <w:rsid w:val="00413DA3"/>
    <w:rsid w:val="00423DDC"/>
    <w:rsid w:val="00431508"/>
    <w:rsid w:val="00437C0C"/>
    <w:rsid w:val="00472C5B"/>
    <w:rsid w:val="0047535B"/>
    <w:rsid w:val="004857A7"/>
    <w:rsid w:val="0049027E"/>
    <w:rsid w:val="00493DA0"/>
    <w:rsid w:val="004A3238"/>
    <w:rsid w:val="004A3D5A"/>
    <w:rsid w:val="004B328F"/>
    <w:rsid w:val="004C1EFF"/>
    <w:rsid w:val="004D45A9"/>
    <w:rsid w:val="004E0068"/>
    <w:rsid w:val="004F375C"/>
    <w:rsid w:val="005025AE"/>
    <w:rsid w:val="00502B54"/>
    <w:rsid w:val="005079CC"/>
    <w:rsid w:val="0051388E"/>
    <w:rsid w:val="00514FC5"/>
    <w:rsid w:val="00516771"/>
    <w:rsid w:val="005218A2"/>
    <w:rsid w:val="00523792"/>
    <w:rsid w:val="00532DB8"/>
    <w:rsid w:val="00532F0F"/>
    <w:rsid w:val="00532FE7"/>
    <w:rsid w:val="00540686"/>
    <w:rsid w:val="00550002"/>
    <w:rsid w:val="00551AAB"/>
    <w:rsid w:val="005734F8"/>
    <w:rsid w:val="00587A89"/>
    <w:rsid w:val="005D06F8"/>
    <w:rsid w:val="005D0BAF"/>
    <w:rsid w:val="005D1C6C"/>
    <w:rsid w:val="005D5E30"/>
    <w:rsid w:val="005E727E"/>
    <w:rsid w:val="005F2F9E"/>
    <w:rsid w:val="00603962"/>
    <w:rsid w:val="00624126"/>
    <w:rsid w:val="00625F4C"/>
    <w:rsid w:val="00640BB0"/>
    <w:rsid w:val="0064259A"/>
    <w:rsid w:val="00645823"/>
    <w:rsid w:val="006630E3"/>
    <w:rsid w:val="00667EDD"/>
    <w:rsid w:val="006703FD"/>
    <w:rsid w:val="00677FD2"/>
    <w:rsid w:val="00684D60"/>
    <w:rsid w:val="00691659"/>
    <w:rsid w:val="00693A23"/>
    <w:rsid w:val="006A0855"/>
    <w:rsid w:val="006A61A0"/>
    <w:rsid w:val="006D1434"/>
    <w:rsid w:val="006D5B60"/>
    <w:rsid w:val="006D7217"/>
    <w:rsid w:val="006D78D5"/>
    <w:rsid w:val="00704A41"/>
    <w:rsid w:val="007071F1"/>
    <w:rsid w:val="00714150"/>
    <w:rsid w:val="00723A71"/>
    <w:rsid w:val="00725517"/>
    <w:rsid w:val="00727F08"/>
    <w:rsid w:val="007301D5"/>
    <w:rsid w:val="007558C9"/>
    <w:rsid w:val="00755FE7"/>
    <w:rsid w:val="00764B55"/>
    <w:rsid w:val="00776041"/>
    <w:rsid w:val="00795A42"/>
    <w:rsid w:val="007B681F"/>
    <w:rsid w:val="007C34BE"/>
    <w:rsid w:val="007C6DA6"/>
    <w:rsid w:val="007D3660"/>
    <w:rsid w:val="007E66F1"/>
    <w:rsid w:val="007E700A"/>
    <w:rsid w:val="007F347E"/>
    <w:rsid w:val="007F69DA"/>
    <w:rsid w:val="00801B36"/>
    <w:rsid w:val="00811B73"/>
    <w:rsid w:val="008441B4"/>
    <w:rsid w:val="00870194"/>
    <w:rsid w:val="00870432"/>
    <w:rsid w:val="008952B3"/>
    <w:rsid w:val="008C4941"/>
    <w:rsid w:val="008D6560"/>
    <w:rsid w:val="008D6AE4"/>
    <w:rsid w:val="008D78E8"/>
    <w:rsid w:val="008E005D"/>
    <w:rsid w:val="009033A4"/>
    <w:rsid w:val="009115A1"/>
    <w:rsid w:val="00921011"/>
    <w:rsid w:val="00926736"/>
    <w:rsid w:val="00940D7B"/>
    <w:rsid w:val="0095635C"/>
    <w:rsid w:val="0096475E"/>
    <w:rsid w:val="0097325C"/>
    <w:rsid w:val="00973C7F"/>
    <w:rsid w:val="009A3FBF"/>
    <w:rsid w:val="009A5F93"/>
    <w:rsid w:val="009C28EB"/>
    <w:rsid w:val="009E0795"/>
    <w:rsid w:val="009E465E"/>
    <w:rsid w:val="009E7EEA"/>
    <w:rsid w:val="009F2DC0"/>
    <w:rsid w:val="009F6AAD"/>
    <w:rsid w:val="00A01E37"/>
    <w:rsid w:val="00A04774"/>
    <w:rsid w:val="00A323E4"/>
    <w:rsid w:val="00A46B00"/>
    <w:rsid w:val="00A810C0"/>
    <w:rsid w:val="00A862BB"/>
    <w:rsid w:val="00A8776B"/>
    <w:rsid w:val="00AA1069"/>
    <w:rsid w:val="00AA4B66"/>
    <w:rsid w:val="00AA56FB"/>
    <w:rsid w:val="00AB087D"/>
    <w:rsid w:val="00AB6CAB"/>
    <w:rsid w:val="00AB7B45"/>
    <w:rsid w:val="00AC0800"/>
    <w:rsid w:val="00B04CD4"/>
    <w:rsid w:val="00B066A3"/>
    <w:rsid w:val="00B11482"/>
    <w:rsid w:val="00B12F8B"/>
    <w:rsid w:val="00B37C19"/>
    <w:rsid w:val="00B47729"/>
    <w:rsid w:val="00B64D49"/>
    <w:rsid w:val="00B6663C"/>
    <w:rsid w:val="00B82148"/>
    <w:rsid w:val="00BC00A7"/>
    <w:rsid w:val="00BC04D6"/>
    <w:rsid w:val="00BD72DA"/>
    <w:rsid w:val="00BF7ED6"/>
    <w:rsid w:val="00C04C16"/>
    <w:rsid w:val="00C2121F"/>
    <w:rsid w:val="00C27E06"/>
    <w:rsid w:val="00C32765"/>
    <w:rsid w:val="00C32D35"/>
    <w:rsid w:val="00C47BD2"/>
    <w:rsid w:val="00C6744B"/>
    <w:rsid w:val="00C82C64"/>
    <w:rsid w:val="00C82E7F"/>
    <w:rsid w:val="00C833A5"/>
    <w:rsid w:val="00C91C49"/>
    <w:rsid w:val="00CB4ED1"/>
    <w:rsid w:val="00CD4395"/>
    <w:rsid w:val="00CE18A5"/>
    <w:rsid w:val="00CF605F"/>
    <w:rsid w:val="00D031FA"/>
    <w:rsid w:val="00D05ACC"/>
    <w:rsid w:val="00D07201"/>
    <w:rsid w:val="00D10C24"/>
    <w:rsid w:val="00D10F9D"/>
    <w:rsid w:val="00D15534"/>
    <w:rsid w:val="00D21420"/>
    <w:rsid w:val="00D31E79"/>
    <w:rsid w:val="00D33073"/>
    <w:rsid w:val="00D5466E"/>
    <w:rsid w:val="00D66748"/>
    <w:rsid w:val="00D83CCA"/>
    <w:rsid w:val="00D87AF3"/>
    <w:rsid w:val="00D96246"/>
    <w:rsid w:val="00DA732D"/>
    <w:rsid w:val="00DC7711"/>
    <w:rsid w:val="00DF3D24"/>
    <w:rsid w:val="00E1402D"/>
    <w:rsid w:val="00E319D5"/>
    <w:rsid w:val="00E40EA7"/>
    <w:rsid w:val="00E41A26"/>
    <w:rsid w:val="00E41D23"/>
    <w:rsid w:val="00E8223B"/>
    <w:rsid w:val="00E951B2"/>
    <w:rsid w:val="00ED5BF6"/>
    <w:rsid w:val="00EE3A6B"/>
    <w:rsid w:val="00EF45D4"/>
    <w:rsid w:val="00F11774"/>
    <w:rsid w:val="00F341CE"/>
    <w:rsid w:val="00F35B2A"/>
    <w:rsid w:val="00F4368D"/>
    <w:rsid w:val="00F53D73"/>
    <w:rsid w:val="00F54F94"/>
    <w:rsid w:val="00F6691E"/>
    <w:rsid w:val="00F76676"/>
    <w:rsid w:val="00F77489"/>
    <w:rsid w:val="00F823CD"/>
    <w:rsid w:val="00F91340"/>
    <w:rsid w:val="00FA10D9"/>
    <w:rsid w:val="00FD6E99"/>
    <w:rsid w:val="00FE5FF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DD59C36"/>
  <w15:docId w15:val="{00216D90-57EA-495D-925B-DBE1C8BB1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823CD"/>
    <w:pPr>
      <w:spacing w:after="0" w:line="280" w:lineRule="exact"/>
    </w:pPr>
    <w:rPr>
      <w:rFonts w:ascii="Times New Roman" w:hAnsi="Times New Roman"/>
      <w:sz w:val="23"/>
    </w:rPr>
  </w:style>
  <w:style w:type="paragraph" w:styleId="berschrift1">
    <w:name w:val="heading 1"/>
    <w:basedOn w:val="Standard"/>
    <w:next w:val="Standard"/>
    <w:link w:val="berschrift1Zchn"/>
    <w:uiPriority w:val="9"/>
    <w:qFormat/>
    <w:rsid w:val="00C32D35"/>
    <w:pPr>
      <w:keepNext/>
      <w:keepLines/>
      <w:spacing w:line="240" w:lineRule="auto"/>
      <w:outlineLvl w:val="0"/>
    </w:pPr>
    <w:rPr>
      <w:rFonts w:ascii="Suisse Int'l Medium" w:eastAsiaTheme="majorEastAsia" w:hAnsi="Suisse Int'l Medium" w:cstheme="majorBidi"/>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32FE7"/>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532FE7"/>
    <w:rPr>
      <w:rFonts w:ascii="Suisse Works Book" w:hAnsi="Suisse Works Book"/>
      <w:sz w:val="20"/>
    </w:rPr>
  </w:style>
  <w:style w:type="paragraph" w:styleId="Fuzeile">
    <w:name w:val="footer"/>
    <w:basedOn w:val="Standard"/>
    <w:link w:val="FuzeileZchn"/>
    <w:uiPriority w:val="99"/>
    <w:unhideWhenUsed/>
    <w:rsid w:val="00532FE7"/>
    <w:pPr>
      <w:tabs>
        <w:tab w:val="center" w:pos="4536"/>
        <w:tab w:val="right" w:pos="9072"/>
      </w:tabs>
      <w:spacing w:line="240" w:lineRule="auto"/>
    </w:pPr>
  </w:style>
  <w:style w:type="character" w:customStyle="1" w:styleId="FuzeileZchn">
    <w:name w:val="Fußzeile Zchn"/>
    <w:basedOn w:val="Absatz-Standardschriftart"/>
    <w:link w:val="Fuzeile"/>
    <w:uiPriority w:val="99"/>
    <w:rsid w:val="00532FE7"/>
    <w:rPr>
      <w:rFonts w:ascii="Suisse Works Book" w:hAnsi="Suisse Works Book"/>
      <w:sz w:val="20"/>
    </w:rPr>
  </w:style>
  <w:style w:type="paragraph" w:customStyle="1" w:styleId="Subline">
    <w:name w:val="Subline"/>
    <w:basedOn w:val="Standard"/>
    <w:qFormat/>
    <w:rsid w:val="00F823CD"/>
    <w:rPr>
      <w:rFonts w:ascii="Arial" w:hAnsi="Arial" w:cs="Suisse Int'l Medium"/>
      <w:b/>
      <w:sz w:val="21"/>
    </w:rPr>
  </w:style>
  <w:style w:type="character" w:customStyle="1" w:styleId="berschrift1Zchn">
    <w:name w:val="Überschrift 1 Zchn"/>
    <w:basedOn w:val="Absatz-Standardschriftart"/>
    <w:link w:val="berschrift1"/>
    <w:uiPriority w:val="9"/>
    <w:rsid w:val="00C32D35"/>
    <w:rPr>
      <w:rFonts w:ascii="Suisse Int'l Medium" w:eastAsiaTheme="majorEastAsia" w:hAnsi="Suisse Int'l Medium" w:cstheme="majorBidi"/>
      <w:bCs/>
      <w:sz w:val="28"/>
      <w:szCs w:val="28"/>
    </w:rPr>
  </w:style>
  <w:style w:type="paragraph" w:customStyle="1" w:styleId="Adresse">
    <w:name w:val="Adresse"/>
    <w:basedOn w:val="Standard"/>
    <w:qFormat/>
    <w:rsid w:val="00FA10D9"/>
    <w:pPr>
      <w:tabs>
        <w:tab w:val="left" w:pos="224"/>
      </w:tabs>
      <w:spacing w:line="200" w:lineRule="exact"/>
    </w:pPr>
    <w:rPr>
      <w:rFonts w:ascii="Suisse Int'l Medium" w:hAnsi="Suisse Int'l Medium" w:cs="Suisse Int'l Medium"/>
      <w:sz w:val="14"/>
      <w:szCs w:val="14"/>
    </w:rPr>
  </w:style>
  <w:style w:type="paragraph" w:styleId="Sprechblasentext">
    <w:name w:val="Balloon Text"/>
    <w:basedOn w:val="Standard"/>
    <w:link w:val="SprechblasentextZchn"/>
    <w:uiPriority w:val="99"/>
    <w:semiHidden/>
    <w:unhideWhenUsed/>
    <w:rsid w:val="006D5B60"/>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D5B60"/>
    <w:rPr>
      <w:rFonts w:ascii="Tahoma" w:hAnsi="Tahoma" w:cs="Tahoma"/>
      <w:sz w:val="16"/>
      <w:szCs w:val="16"/>
    </w:rPr>
  </w:style>
  <w:style w:type="character" w:styleId="Hyperlink">
    <w:name w:val="Hyperlink"/>
    <w:basedOn w:val="Absatz-Standardschriftart"/>
    <w:uiPriority w:val="99"/>
    <w:unhideWhenUsed/>
    <w:rsid w:val="00401535"/>
    <w:rPr>
      <w:color w:val="FF6A60" w:themeColor="hyperlink"/>
      <w:u w:val="single"/>
    </w:rPr>
  </w:style>
  <w:style w:type="character" w:customStyle="1" w:styleId="NichtaufgelsteErwhnung1">
    <w:name w:val="Nicht aufgelöste Erwähnung1"/>
    <w:basedOn w:val="Absatz-Standardschriftart"/>
    <w:uiPriority w:val="99"/>
    <w:semiHidden/>
    <w:unhideWhenUsed/>
    <w:rsid w:val="00401535"/>
    <w:rPr>
      <w:color w:val="605E5C"/>
      <w:shd w:val="clear" w:color="auto" w:fill="E1DFDD"/>
    </w:rPr>
  </w:style>
  <w:style w:type="character" w:styleId="BesuchterLink">
    <w:name w:val="FollowedHyperlink"/>
    <w:basedOn w:val="Absatz-Standardschriftart"/>
    <w:uiPriority w:val="99"/>
    <w:semiHidden/>
    <w:unhideWhenUsed/>
    <w:rsid w:val="009E7EEA"/>
    <w:rPr>
      <w:color w:val="0EA795" w:themeColor="followedHyperlink"/>
      <w:u w:val="single"/>
    </w:rPr>
  </w:style>
  <w:style w:type="paragraph" w:styleId="Listenabsatz">
    <w:name w:val="List Paragraph"/>
    <w:basedOn w:val="Standard"/>
    <w:uiPriority w:val="34"/>
    <w:qFormat/>
    <w:rsid w:val="001867E9"/>
    <w:pPr>
      <w:ind w:left="720"/>
      <w:contextualSpacing/>
    </w:pPr>
  </w:style>
  <w:style w:type="character" w:styleId="Kommentarzeichen">
    <w:name w:val="annotation reference"/>
    <w:basedOn w:val="Absatz-Standardschriftart"/>
    <w:uiPriority w:val="99"/>
    <w:semiHidden/>
    <w:unhideWhenUsed/>
    <w:rsid w:val="00940D7B"/>
    <w:rPr>
      <w:sz w:val="16"/>
      <w:szCs w:val="16"/>
    </w:rPr>
  </w:style>
  <w:style w:type="paragraph" w:styleId="Kommentartext">
    <w:name w:val="annotation text"/>
    <w:basedOn w:val="Standard"/>
    <w:link w:val="KommentartextZchn"/>
    <w:uiPriority w:val="99"/>
    <w:unhideWhenUsed/>
    <w:rsid w:val="00940D7B"/>
    <w:pPr>
      <w:spacing w:line="240" w:lineRule="auto"/>
    </w:pPr>
    <w:rPr>
      <w:sz w:val="20"/>
      <w:szCs w:val="20"/>
    </w:rPr>
  </w:style>
  <w:style w:type="character" w:customStyle="1" w:styleId="KommentartextZchn">
    <w:name w:val="Kommentartext Zchn"/>
    <w:basedOn w:val="Absatz-Standardschriftart"/>
    <w:link w:val="Kommentartext"/>
    <w:uiPriority w:val="99"/>
    <w:rsid w:val="00940D7B"/>
    <w:rPr>
      <w:rFonts w:ascii="Times New Roman" w:hAnsi="Times New Roman"/>
      <w:sz w:val="20"/>
      <w:szCs w:val="20"/>
    </w:rPr>
  </w:style>
  <w:style w:type="paragraph" w:styleId="Kommentarthema">
    <w:name w:val="annotation subject"/>
    <w:basedOn w:val="Kommentartext"/>
    <w:next w:val="Kommentartext"/>
    <w:link w:val="KommentarthemaZchn"/>
    <w:uiPriority w:val="99"/>
    <w:semiHidden/>
    <w:unhideWhenUsed/>
    <w:rsid w:val="00940D7B"/>
    <w:rPr>
      <w:b/>
      <w:bCs/>
    </w:rPr>
  </w:style>
  <w:style w:type="character" w:customStyle="1" w:styleId="KommentarthemaZchn">
    <w:name w:val="Kommentarthema Zchn"/>
    <w:basedOn w:val="KommentartextZchn"/>
    <w:link w:val="Kommentarthema"/>
    <w:uiPriority w:val="99"/>
    <w:semiHidden/>
    <w:rsid w:val="00940D7B"/>
    <w:rPr>
      <w:rFonts w:ascii="Times New Roman" w:hAnsi="Times New Roman"/>
      <w:b/>
      <w:bCs/>
      <w:sz w:val="20"/>
      <w:szCs w:val="20"/>
    </w:rPr>
  </w:style>
  <w:style w:type="character" w:styleId="Platzhaltertext">
    <w:name w:val="Placeholder Text"/>
    <w:basedOn w:val="Absatz-Standardschriftart"/>
    <w:uiPriority w:val="99"/>
    <w:semiHidden/>
    <w:rsid w:val="009E0795"/>
    <w:rPr>
      <w:color w:val="666666"/>
    </w:rPr>
  </w:style>
  <w:style w:type="character" w:styleId="NichtaufgelsteErwhnung">
    <w:name w:val="Unresolved Mention"/>
    <w:basedOn w:val="Absatz-Standardschriftart"/>
    <w:uiPriority w:val="99"/>
    <w:semiHidden/>
    <w:unhideWhenUsed/>
    <w:rsid w:val="009732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23662">
      <w:bodyDiv w:val="1"/>
      <w:marLeft w:val="0"/>
      <w:marRight w:val="0"/>
      <w:marTop w:val="0"/>
      <w:marBottom w:val="0"/>
      <w:divBdr>
        <w:top w:val="none" w:sz="0" w:space="0" w:color="auto"/>
        <w:left w:val="none" w:sz="0" w:space="0" w:color="auto"/>
        <w:bottom w:val="none" w:sz="0" w:space="0" w:color="auto"/>
        <w:right w:val="none" w:sz="0" w:space="0" w:color="auto"/>
      </w:divBdr>
      <w:divsChild>
        <w:div w:id="1808156630">
          <w:marLeft w:val="274"/>
          <w:marRight w:val="0"/>
          <w:marTop w:val="0"/>
          <w:marBottom w:val="0"/>
          <w:divBdr>
            <w:top w:val="none" w:sz="0" w:space="0" w:color="auto"/>
            <w:left w:val="none" w:sz="0" w:space="0" w:color="auto"/>
            <w:bottom w:val="none" w:sz="0" w:space="0" w:color="auto"/>
            <w:right w:val="none" w:sz="0" w:space="0" w:color="auto"/>
          </w:divBdr>
        </w:div>
      </w:divsChild>
    </w:div>
    <w:div w:id="314333035">
      <w:bodyDiv w:val="1"/>
      <w:marLeft w:val="0"/>
      <w:marRight w:val="0"/>
      <w:marTop w:val="0"/>
      <w:marBottom w:val="0"/>
      <w:divBdr>
        <w:top w:val="none" w:sz="0" w:space="0" w:color="auto"/>
        <w:left w:val="none" w:sz="0" w:space="0" w:color="auto"/>
        <w:bottom w:val="none" w:sz="0" w:space="0" w:color="auto"/>
        <w:right w:val="none" w:sz="0" w:space="0" w:color="auto"/>
      </w:divBdr>
    </w:div>
    <w:div w:id="538248286">
      <w:bodyDiv w:val="1"/>
      <w:marLeft w:val="0"/>
      <w:marRight w:val="0"/>
      <w:marTop w:val="0"/>
      <w:marBottom w:val="0"/>
      <w:divBdr>
        <w:top w:val="none" w:sz="0" w:space="0" w:color="auto"/>
        <w:left w:val="none" w:sz="0" w:space="0" w:color="auto"/>
        <w:bottom w:val="none" w:sz="0" w:space="0" w:color="auto"/>
        <w:right w:val="none" w:sz="0" w:space="0" w:color="auto"/>
      </w:divBdr>
      <w:divsChild>
        <w:div w:id="1221788865">
          <w:marLeft w:val="0"/>
          <w:marRight w:val="0"/>
          <w:marTop w:val="0"/>
          <w:marBottom w:val="0"/>
          <w:divBdr>
            <w:top w:val="none" w:sz="0" w:space="0" w:color="auto"/>
            <w:left w:val="none" w:sz="0" w:space="0" w:color="auto"/>
            <w:bottom w:val="none" w:sz="0" w:space="0" w:color="auto"/>
            <w:right w:val="none" w:sz="0" w:space="0" w:color="auto"/>
          </w:divBdr>
          <w:divsChild>
            <w:div w:id="739210587">
              <w:marLeft w:val="0"/>
              <w:marRight w:val="0"/>
              <w:marTop w:val="0"/>
              <w:marBottom w:val="0"/>
              <w:divBdr>
                <w:top w:val="none" w:sz="0" w:space="0" w:color="auto"/>
                <w:left w:val="none" w:sz="0" w:space="0" w:color="auto"/>
                <w:bottom w:val="none" w:sz="0" w:space="0" w:color="auto"/>
                <w:right w:val="none" w:sz="0" w:space="0" w:color="auto"/>
              </w:divBdr>
              <w:divsChild>
                <w:div w:id="161895828">
                  <w:marLeft w:val="0"/>
                  <w:marRight w:val="0"/>
                  <w:marTop w:val="0"/>
                  <w:marBottom w:val="0"/>
                  <w:divBdr>
                    <w:top w:val="none" w:sz="0" w:space="0" w:color="auto"/>
                    <w:left w:val="none" w:sz="0" w:space="0" w:color="auto"/>
                    <w:bottom w:val="none" w:sz="0" w:space="0" w:color="auto"/>
                    <w:right w:val="none" w:sz="0" w:space="0" w:color="auto"/>
                  </w:divBdr>
                  <w:divsChild>
                    <w:div w:id="2061854270">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841086">
          <w:marLeft w:val="0"/>
          <w:marRight w:val="0"/>
          <w:marTop w:val="0"/>
          <w:marBottom w:val="0"/>
          <w:divBdr>
            <w:top w:val="none" w:sz="0" w:space="0" w:color="auto"/>
            <w:left w:val="none" w:sz="0" w:space="0" w:color="auto"/>
            <w:bottom w:val="none" w:sz="0" w:space="0" w:color="auto"/>
            <w:right w:val="none" w:sz="0" w:space="0" w:color="auto"/>
          </w:divBdr>
          <w:divsChild>
            <w:div w:id="617874646">
              <w:marLeft w:val="0"/>
              <w:marRight w:val="0"/>
              <w:marTop w:val="0"/>
              <w:marBottom w:val="0"/>
              <w:divBdr>
                <w:top w:val="none" w:sz="0" w:space="0" w:color="auto"/>
                <w:left w:val="none" w:sz="0" w:space="0" w:color="auto"/>
                <w:bottom w:val="none" w:sz="0" w:space="0" w:color="auto"/>
                <w:right w:val="none" w:sz="0" w:space="0" w:color="auto"/>
              </w:divBdr>
              <w:divsChild>
                <w:div w:id="617833246">
                  <w:marLeft w:val="0"/>
                  <w:marRight w:val="0"/>
                  <w:marTop w:val="0"/>
                  <w:marBottom w:val="0"/>
                  <w:divBdr>
                    <w:top w:val="none" w:sz="0" w:space="0" w:color="auto"/>
                    <w:left w:val="none" w:sz="0" w:space="0" w:color="auto"/>
                    <w:bottom w:val="none" w:sz="0" w:space="0" w:color="auto"/>
                    <w:right w:val="none" w:sz="0" w:space="0" w:color="auto"/>
                  </w:divBdr>
                  <w:divsChild>
                    <w:div w:id="2057194395">
                      <w:marLeft w:val="0"/>
                      <w:marRight w:val="0"/>
                      <w:marTop w:val="600"/>
                      <w:marBottom w:val="0"/>
                      <w:divBdr>
                        <w:top w:val="none" w:sz="0" w:space="0" w:color="auto"/>
                        <w:left w:val="none" w:sz="0" w:space="0" w:color="auto"/>
                        <w:bottom w:val="none" w:sz="0" w:space="0" w:color="auto"/>
                        <w:right w:val="none" w:sz="0" w:space="0" w:color="auto"/>
                      </w:divBdr>
                    </w:div>
                    <w:div w:id="126365286">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1261328">
      <w:bodyDiv w:val="1"/>
      <w:marLeft w:val="0"/>
      <w:marRight w:val="0"/>
      <w:marTop w:val="0"/>
      <w:marBottom w:val="0"/>
      <w:divBdr>
        <w:top w:val="none" w:sz="0" w:space="0" w:color="auto"/>
        <w:left w:val="none" w:sz="0" w:space="0" w:color="auto"/>
        <w:bottom w:val="none" w:sz="0" w:space="0" w:color="auto"/>
        <w:right w:val="none" w:sz="0" w:space="0" w:color="auto"/>
      </w:divBdr>
    </w:div>
    <w:div w:id="983506669">
      <w:bodyDiv w:val="1"/>
      <w:marLeft w:val="0"/>
      <w:marRight w:val="0"/>
      <w:marTop w:val="0"/>
      <w:marBottom w:val="0"/>
      <w:divBdr>
        <w:top w:val="none" w:sz="0" w:space="0" w:color="auto"/>
        <w:left w:val="none" w:sz="0" w:space="0" w:color="auto"/>
        <w:bottom w:val="none" w:sz="0" w:space="0" w:color="auto"/>
        <w:right w:val="none" w:sz="0" w:space="0" w:color="auto"/>
      </w:divBdr>
    </w:div>
    <w:div w:id="1028488991">
      <w:bodyDiv w:val="1"/>
      <w:marLeft w:val="0"/>
      <w:marRight w:val="0"/>
      <w:marTop w:val="0"/>
      <w:marBottom w:val="0"/>
      <w:divBdr>
        <w:top w:val="none" w:sz="0" w:space="0" w:color="auto"/>
        <w:left w:val="none" w:sz="0" w:space="0" w:color="auto"/>
        <w:bottom w:val="none" w:sz="0" w:space="0" w:color="auto"/>
        <w:right w:val="none" w:sz="0" w:space="0" w:color="auto"/>
      </w:divBdr>
      <w:divsChild>
        <w:div w:id="1613122405">
          <w:marLeft w:val="0"/>
          <w:marRight w:val="0"/>
          <w:marTop w:val="0"/>
          <w:marBottom w:val="0"/>
          <w:divBdr>
            <w:top w:val="none" w:sz="0" w:space="0" w:color="auto"/>
            <w:left w:val="none" w:sz="0" w:space="0" w:color="auto"/>
            <w:bottom w:val="none" w:sz="0" w:space="0" w:color="auto"/>
            <w:right w:val="none" w:sz="0" w:space="0" w:color="auto"/>
          </w:divBdr>
          <w:divsChild>
            <w:div w:id="2099978688">
              <w:marLeft w:val="0"/>
              <w:marRight w:val="0"/>
              <w:marTop w:val="0"/>
              <w:marBottom w:val="0"/>
              <w:divBdr>
                <w:top w:val="none" w:sz="0" w:space="0" w:color="auto"/>
                <w:left w:val="none" w:sz="0" w:space="0" w:color="auto"/>
                <w:bottom w:val="none" w:sz="0" w:space="0" w:color="auto"/>
                <w:right w:val="none" w:sz="0" w:space="0" w:color="auto"/>
              </w:divBdr>
              <w:divsChild>
                <w:div w:id="1847132523">
                  <w:marLeft w:val="0"/>
                  <w:marRight w:val="0"/>
                  <w:marTop w:val="0"/>
                  <w:marBottom w:val="0"/>
                  <w:divBdr>
                    <w:top w:val="none" w:sz="0" w:space="0" w:color="auto"/>
                    <w:left w:val="none" w:sz="0" w:space="0" w:color="auto"/>
                    <w:bottom w:val="none" w:sz="0" w:space="0" w:color="auto"/>
                    <w:right w:val="none" w:sz="0" w:space="0" w:color="auto"/>
                  </w:divBdr>
                  <w:divsChild>
                    <w:div w:id="149716346">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786730">
          <w:marLeft w:val="0"/>
          <w:marRight w:val="0"/>
          <w:marTop w:val="0"/>
          <w:marBottom w:val="0"/>
          <w:divBdr>
            <w:top w:val="none" w:sz="0" w:space="0" w:color="auto"/>
            <w:left w:val="none" w:sz="0" w:space="0" w:color="auto"/>
            <w:bottom w:val="none" w:sz="0" w:space="0" w:color="auto"/>
            <w:right w:val="none" w:sz="0" w:space="0" w:color="auto"/>
          </w:divBdr>
          <w:divsChild>
            <w:div w:id="219437243">
              <w:marLeft w:val="0"/>
              <w:marRight w:val="0"/>
              <w:marTop w:val="0"/>
              <w:marBottom w:val="0"/>
              <w:divBdr>
                <w:top w:val="none" w:sz="0" w:space="0" w:color="auto"/>
                <w:left w:val="none" w:sz="0" w:space="0" w:color="auto"/>
                <w:bottom w:val="none" w:sz="0" w:space="0" w:color="auto"/>
                <w:right w:val="none" w:sz="0" w:space="0" w:color="auto"/>
              </w:divBdr>
              <w:divsChild>
                <w:div w:id="1650397369">
                  <w:marLeft w:val="0"/>
                  <w:marRight w:val="0"/>
                  <w:marTop w:val="0"/>
                  <w:marBottom w:val="0"/>
                  <w:divBdr>
                    <w:top w:val="none" w:sz="0" w:space="0" w:color="auto"/>
                    <w:left w:val="none" w:sz="0" w:space="0" w:color="auto"/>
                    <w:bottom w:val="none" w:sz="0" w:space="0" w:color="auto"/>
                    <w:right w:val="none" w:sz="0" w:space="0" w:color="auto"/>
                  </w:divBdr>
                  <w:divsChild>
                    <w:div w:id="52002648">
                      <w:marLeft w:val="0"/>
                      <w:marRight w:val="0"/>
                      <w:marTop w:val="600"/>
                      <w:marBottom w:val="0"/>
                      <w:divBdr>
                        <w:top w:val="none" w:sz="0" w:space="0" w:color="auto"/>
                        <w:left w:val="none" w:sz="0" w:space="0" w:color="auto"/>
                        <w:bottom w:val="none" w:sz="0" w:space="0" w:color="auto"/>
                        <w:right w:val="none" w:sz="0" w:space="0" w:color="auto"/>
                      </w:divBdr>
                    </w:div>
                    <w:div w:id="199709614">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8996431">
      <w:bodyDiv w:val="1"/>
      <w:marLeft w:val="0"/>
      <w:marRight w:val="0"/>
      <w:marTop w:val="0"/>
      <w:marBottom w:val="0"/>
      <w:divBdr>
        <w:top w:val="none" w:sz="0" w:space="0" w:color="auto"/>
        <w:left w:val="none" w:sz="0" w:space="0" w:color="auto"/>
        <w:bottom w:val="none" w:sz="0" w:space="0" w:color="auto"/>
        <w:right w:val="none" w:sz="0" w:space="0" w:color="auto"/>
      </w:divBdr>
    </w:div>
    <w:div w:id="1948347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Bette_Office-Design">
  <a:themeElements>
    <a:clrScheme name="Bette">
      <a:dk1>
        <a:sysClr val="windowText" lastClr="000000"/>
      </a:dk1>
      <a:lt1>
        <a:sysClr val="window" lastClr="FFFFFF"/>
      </a:lt1>
      <a:dk2>
        <a:srgbClr val="004965"/>
      </a:dk2>
      <a:lt2>
        <a:srgbClr val="E6E6E6"/>
      </a:lt2>
      <a:accent1>
        <a:srgbClr val="0EA795"/>
      </a:accent1>
      <a:accent2>
        <a:srgbClr val="004965"/>
      </a:accent2>
      <a:accent3>
        <a:srgbClr val="00A7E3"/>
      </a:accent3>
      <a:accent4>
        <a:srgbClr val="FF6A60"/>
      </a:accent4>
      <a:accent5>
        <a:srgbClr val="E6E6E6"/>
      </a:accent5>
      <a:accent6>
        <a:srgbClr val="F2F2F2"/>
      </a:accent6>
      <a:hlink>
        <a:srgbClr val="FF6A60"/>
      </a:hlink>
      <a:folHlink>
        <a:srgbClr val="0EA795"/>
      </a:folHlink>
    </a:clrScheme>
    <a:fontScheme name="Bette">
      <a:majorFont>
        <a:latin typeface="Suisse Int'l Medium"/>
        <a:ea typeface=""/>
        <a:cs typeface=""/>
      </a:majorFont>
      <a:minorFont>
        <a:latin typeface="Suisse Int'l Medium"/>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spAutoFit/>
      </a:bodyPr>
      <a:lstStyle>
        <a:defPPr>
          <a:defRPr dirty="0"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5389E-70C3-4CFD-8753-13C28BBA3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791</Words>
  <Characters>4987</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Sven Rensinghoff</dc:creator>
  <cp:keywords>, docId:145DDFD54B5B87C630CED3997B24EC42</cp:keywords>
  <cp:lastModifiedBy>Britta Schmelter | Bette GmbH &amp; Co.KG</cp:lastModifiedBy>
  <cp:revision>3</cp:revision>
  <cp:lastPrinted>2017-03-06T17:48:00Z</cp:lastPrinted>
  <dcterms:created xsi:type="dcterms:W3CDTF">2026-04-15T09:56:00Z</dcterms:created>
  <dcterms:modified xsi:type="dcterms:W3CDTF">2026-04-15T10:10:00Z</dcterms:modified>
</cp:coreProperties>
</file>